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AE" w:rsidRPr="00FE30AE" w:rsidRDefault="000B5CC5" w:rsidP="00CC08C3">
      <w:r>
        <w:rPr>
          <w:noProof/>
        </w:rPr>
        <mc:AlternateContent>
          <mc:Choice Requires="wps">
            <w:drawing>
              <wp:anchor distT="0" distB="0" distL="114300" distR="114300" simplePos="0" relativeHeight="251655168" behindDoc="0" locked="0" layoutInCell="1" allowOverlap="1">
                <wp:simplePos x="0" y="0"/>
                <wp:positionH relativeFrom="page">
                  <wp:posOffset>457200</wp:posOffset>
                </wp:positionH>
                <wp:positionV relativeFrom="page">
                  <wp:posOffset>88900</wp:posOffset>
                </wp:positionV>
                <wp:extent cx="6911340" cy="469900"/>
                <wp:effectExtent l="0" t="0" r="0" b="635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01F" w:rsidRDefault="008530AC" w:rsidP="00881475">
                            <w:pPr>
                              <w:pStyle w:val="Heading1"/>
                              <w:rPr>
                                <w:rFonts w:ascii="Times New Roman" w:hAnsi="Times New Roman"/>
                                <w:sz w:val="28"/>
                                <w:szCs w:val="28"/>
                              </w:rPr>
                            </w:pPr>
                            <w:r>
                              <w:rPr>
                                <w:rFonts w:ascii="Times New Roman" w:hAnsi="Times New Roman"/>
                                <w:sz w:val="28"/>
                                <w:szCs w:val="28"/>
                              </w:rPr>
                              <w:t>FORMA DE ELEG</w:t>
                            </w:r>
                            <w:r w:rsidR="00086EC7">
                              <w:rPr>
                                <w:rFonts w:ascii="Times New Roman" w:hAnsi="Times New Roman"/>
                                <w:sz w:val="28"/>
                                <w:szCs w:val="28"/>
                              </w:rPr>
                              <w:t>IBILIDAD PARA TEFAP octubre 201</w:t>
                            </w:r>
                            <w:r w:rsidR="008F5D75">
                              <w:rPr>
                                <w:rFonts w:ascii="Times New Roman" w:hAnsi="Times New Roman"/>
                                <w:sz w:val="28"/>
                                <w:szCs w:val="28"/>
                              </w:rPr>
                              <w:t>8</w:t>
                            </w:r>
                            <w:r w:rsidR="00086EC7">
                              <w:rPr>
                                <w:rFonts w:ascii="Times New Roman" w:hAnsi="Times New Roman"/>
                                <w:sz w:val="28"/>
                                <w:szCs w:val="28"/>
                              </w:rPr>
                              <w:t xml:space="preserve"> – Septiembre 201</w:t>
                            </w:r>
                            <w:r w:rsidR="008F5D75">
                              <w:rPr>
                                <w:rFonts w:ascii="Times New Roman" w:hAnsi="Times New Roman"/>
                                <w:sz w:val="28"/>
                                <w:szCs w:val="28"/>
                              </w:rPr>
                              <w:t>9</w:t>
                            </w:r>
                          </w:p>
                          <w:p w:rsidR="00A04EEC" w:rsidRPr="00A04EEC" w:rsidRDefault="00A04EEC" w:rsidP="00A04EEC"/>
                          <w:p w:rsidR="00A04EEC" w:rsidRPr="00A04EEC" w:rsidRDefault="00A04EEC" w:rsidP="00A04E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7pt;width:544.2pt;height: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UftQIAALk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" filled="f" stroked="f">
                <v:textbox>
                  <w:txbxContent>
                    <w:p w:rsidR="002C101F" w:rsidRDefault="008530AC" w:rsidP="00881475">
                      <w:pPr>
                        <w:pStyle w:val="Heading1"/>
                        <w:rPr>
                          <w:rFonts w:ascii="Times New Roman" w:hAnsi="Times New Roman"/>
                          <w:sz w:val="28"/>
                          <w:szCs w:val="28"/>
                        </w:rPr>
                      </w:pPr>
                      <w:r>
                        <w:rPr>
                          <w:rFonts w:ascii="Times New Roman" w:hAnsi="Times New Roman"/>
                          <w:sz w:val="28"/>
                          <w:szCs w:val="28"/>
                        </w:rPr>
                        <w:t>FORMA DE ELEG</w:t>
                      </w:r>
                      <w:r w:rsidR="00086EC7">
                        <w:rPr>
                          <w:rFonts w:ascii="Times New Roman" w:hAnsi="Times New Roman"/>
                          <w:sz w:val="28"/>
                          <w:szCs w:val="28"/>
                        </w:rPr>
                        <w:t>IBILIDAD PARA TEFAP octubre 201</w:t>
                      </w:r>
                      <w:r w:rsidR="008F5D75">
                        <w:rPr>
                          <w:rFonts w:ascii="Times New Roman" w:hAnsi="Times New Roman"/>
                          <w:sz w:val="28"/>
                          <w:szCs w:val="28"/>
                        </w:rPr>
                        <w:t>8</w:t>
                      </w:r>
                      <w:r w:rsidR="00086EC7">
                        <w:rPr>
                          <w:rFonts w:ascii="Times New Roman" w:hAnsi="Times New Roman"/>
                          <w:sz w:val="28"/>
                          <w:szCs w:val="28"/>
                        </w:rPr>
                        <w:t xml:space="preserve"> – Septiembre 201</w:t>
                      </w:r>
                      <w:r w:rsidR="008F5D75">
                        <w:rPr>
                          <w:rFonts w:ascii="Times New Roman" w:hAnsi="Times New Roman"/>
                          <w:sz w:val="28"/>
                          <w:szCs w:val="28"/>
                        </w:rPr>
                        <w:t>9</w:t>
                      </w:r>
                    </w:p>
                    <w:p w:rsidR="00A04EEC" w:rsidRPr="00A04EEC" w:rsidRDefault="00A04EEC" w:rsidP="00A04EEC"/>
                    <w:p w:rsidR="00A04EEC" w:rsidRPr="00A04EEC" w:rsidRDefault="00A04EEC" w:rsidP="00A04EEC"/>
                  </w:txbxContent>
                </v:textbox>
                <w10:wrap type="square" anchorx="page" anchory="page"/>
              </v:shape>
            </w:pict>
          </mc:Fallback>
        </mc:AlternateContent>
      </w:r>
    </w:p>
    <w:tbl>
      <w:tblPr>
        <w:tblStyle w:val="TableGrid"/>
        <w:tblpPr w:leftFromText="187" w:rightFromText="187" w:topFromText="144" w:vertAnchor="text" w:horzAnchor="margin" w:tblpX="433" w:tblpY="1"/>
        <w:tblW w:w="10346" w:type="dxa"/>
        <w:tblLook w:val="01C0" w:firstRow="0" w:lastRow="1" w:firstColumn="1" w:lastColumn="1" w:noHBand="0" w:noVBand="0"/>
      </w:tblPr>
      <w:tblGrid>
        <w:gridCol w:w="2155"/>
        <w:gridCol w:w="8191"/>
      </w:tblGrid>
      <w:tr w:rsidR="00AB2252" w:rsidTr="008F3BDB">
        <w:trPr>
          <w:trHeight w:val="461"/>
        </w:trPr>
        <w:tc>
          <w:tcPr>
            <w:tcW w:w="2155" w:type="dxa"/>
          </w:tcPr>
          <w:p w:rsidR="00AB2252" w:rsidRPr="00AB2252" w:rsidRDefault="000B5CC5" w:rsidP="00AB2252">
            <w:pPr>
              <w:jc w:val="right"/>
              <w:rPr>
                <w:rFonts w:ascii="Times New Roman" w:hAnsi="Times New Roman"/>
                <w:sz w:val="22"/>
                <w:szCs w:val="22"/>
              </w:rPr>
            </w:pPr>
            <w:r>
              <w:rPr>
                <w:noProof/>
              </w:rPr>
              <mc:AlternateContent>
                <mc:Choice Requires="wps">
                  <w:drawing>
                    <wp:anchor distT="4294967295" distB="4294967295" distL="114300" distR="114300" simplePos="0" relativeHeight="251654144" behindDoc="0" locked="0" layoutInCell="1" allowOverlap="1">
                      <wp:simplePos x="0" y="0"/>
                      <wp:positionH relativeFrom="page">
                        <wp:posOffset>214630</wp:posOffset>
                      </wp:positionH>
                      <wp:positionV relativeFrom="page">
                        <wp:posOffset>-99061</wp:posOffset>
                      </wp:positionV>
                      <wp:extent cx="59436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73D1"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6.9pt,-7.8pt" to="48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1FFQIAACk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" strokecolor="#030" strokeweight="1.5pt">
                      <w10:wrap anchorx="page" anchory="page"/>
                    </v:line>
                  </w:pict>
                </mc:Fallback>
              </mc:AlternateContent>
            </w:r>
            <w:r w:rsidR="00422117">
              <w:rPr>
                <w:rFonts w:ascii="Times New Roman" w:hAnsi="Times New Roman"/>
                <w:sz w:val="22"/>
                <w:szCs w:val="22"/>
              </w:rPr>
              <w:t>Nombre</w:t>
            </w:r>
            <w:r w:rsidR="00AB2252">
              <w:rPr>
                <w:rFonts w:ascii="Times New Roman" w:hAnsi="Times New Roman"/>
                <w:sz w:val="22"/>
                <w:szCs w:val="22"/>
              </w:rPr>
              <w:t>:</w:t>
            </w:r>
          </w:p>
        </w:tc>
        <w:tc>
          <w:tcPr>
            <w:tcW w:w="8191" w:type="dxa"/>
          </w:tcPr>
          <w:p w:rsidR="00AB2252" w:rsidRPr="00A04EEC" w:rsidRDefault="00AB2252" w:rsidP="00AB2252">
            <w:pPr>
              <w:pStyle w:val="Remittance"/>
              <w:framePr w:hSpace="0" w:vSpace="0" w:wrap="auto" w:vAnchor="margin" w:hAnchor="text" w:xAlign="left" w:yAlign="inline"/>
              <w:suppressOverlap w:val="0"/>
              <w:jc w:val="left"/>
              <w:rPr>
                <w:i/>
              </w:rPr>
            </w:pPr>
          </w:p>
        </w:tc>
      </w:tr>
      <w:tr w:rsidR="00AB2252" w:rsidTr="008F3BDB">
        <w:trPr>
          <w:trHeight w:val="461"/>
        </w:trPr>
        <w:tc>
          <w:tcPr>
            <w:tcW w:w="2155" w:type="dxa"/>
          </w:tcPr>
          <w:p w:rsidR="00AB2252" w:rsidRPr="00AB2252" w:rsidRDefault="00422117" w:rsidP="00AB2252">
            <w:pPr>
              <w:jc w:val="right"/>
              <w:rPr>
                <w:rFonts w:ascii="Times New Roman" w:hAnsi="Times New Roman"/>
                <w:sz w:val="22"/>
                <w:szCs w:val="22"/>
              </w:rPr>
            </w:pPr>
            <w:r>
              <w:rPr>
                <w:rFonts w:ascii="Times New Roman" w:hAnsi="Times New Roman"/>
                <w:sz w:val="22"/>
                <w:szCs w:val="22"/>
              </w:rPr>
              <w:t>Direcci</w:t>
            </w:r>
            <w:r w:rsidRPr="00422117">
              <w:rPr>
                <w:rFonts w:ascii="Times New Roman" w:hAnsi="Times New Roman"/>
                <w:sz w:val="22"/>
                <w:szCs w:val="22"/>
              </w:rPr>
              <w:t>ó</w:t>
            </w:r>
            <w:r>
              <w:rPr>
                <w:rFonts w:ascii="Times New Roman" w:hAnsi="Times New Roman"/>
                <w:sz w:val="22"/>
                <w:szCs w:val="22"/>
              </w:rPr>
              <w:t>n</w:t>
            </w:r>
            <w:r w:rsidR="00AB2252">
              <w:rPr>
                <w:rFonts w:ascii="Times New Roman" w:hAnsi="Times New Roman"/>
                <w:sz w:val="22"/>
                <w:szCs w:val="22"/>
              </w:rPr>
              <w:t>:</w:t>
            </w:r>
          </w:p>
        </w:tc>
        <w:tc>
          <w:tcPr>
            <w:tcW w:w="8191" w:type="dxa"/>
          </w:tcPr>
          <w:p w:rsidR="00AB2252" w:rsidRPr="00A04EEC" w:rsidRDefault="00AB2252" w:rsidP="00AB2252">
            <w:pPr>
              <w:pStyle w:val="Remittance"/>
              <w:framePr w:hSpace="0" w:vSpace="0" w:wrap="auto" w:vAnchor="margin" w:hAnchor="text" w:xAlign="left" w:yAlign="inline"/>
              <w:suppressOverlap w:val="0"/>
              <w:jc w:val="left"/>
              <w:rPr>
                <w:i/>
              </w:rPr>
            </w:pPr>
          </w:p>
        </w:tc>
      </w:tr>
      <w:tr w:rsidR="00AB2252" w:rsidTr="008F3BDB">
        <w:trPr>
          <w:trHeight w:val="461"/>
        </w:trPr>
        <w:tc>
          <w:tcPr>
            <w:tcW w:w="2155" w:type="dxa"/>
          </w:tcPr>
          <w:p w:rsidR="00AB2252" w:rsidRDefault="00422117" w:rsidP="00AB2252">
            <w:pPr>
              <w:jc w:val="right"/>
              <w:rPr>
                <w:rFonts w:ascii="Times New Roman" w:hAnsi="Times New Roman"/>
                <w:sz w:val="22"/>
                <w:szCs w:val="22"/>
              </w:rPr>
            </w:pPr>
            <w:r>
              <w:rPr>
                <w:rFonts w:ascii="Times New Roman" w:hAnsi="Times New Roman"/>
                <w:sz w:val="22"/>
                <w:szCs w:val="22"/>
              </w:rPr>
              <w:t>Ciudad</w:t>
            </w:r>
            <w:r w:rsidR="00AB2252">
              <w:rPr>
                <w:rFonts w:ascii="Times New Roman" w:hAnsi="Times New Roman"/>
                <w:sz w:val="22"/>
                <w:szCs w:val="22"/>
              </w:rPr>
              <w:t>:</w:t>
            </w:r>
          </w:p>
        </w:tc>
        <w:tc>
          <w:tcPr>
            <w:tcW w:w="8191" w:type="dxa"/>
          </w:tcPr>
          <w:p w:rsidR="00AB2252" w:rsidRPr="00A04EEC" w:rsidRDefault="00AB2252" w:rsidP="00AB2252">
            <w:pPr>
              <w:pStyle w:val="Remittance"/>
              <w:framePr w:hSpace="0" w:vSpace="0" w:wrap="auto" w:vAnchor="margin" w:hAnchor="text" w:xAlign="left" w:yAlign="inline"/>
              <w:suppressOverlap w:val="0"/>
              <w:jc w:val="left"/>
              <w:rPr>
                <w:i/>
              </w:rPr>
            </w:pPr>
          </w:p>
        </w:tc>
      </w:tr>
      <w:tr w:rsidR="00AB2252" w:rsidTr="008F3BDB">
        <w:trPr>
          <w:trHeight w:val="461"/>
        </w:trPr>
        <w:tc>
          <w:tcPr>
            <w:tcW w:w="2155" w:type="dxa"/>
          </w:tcPr>
          <w:p w:rsidR="00AB2252" w:rsidRDefault="00422117" w:rsidP="00AB2252">
            <w:pPr>
              <w:jc w:val="right"/>
              <w:rPr>
                <w:rFonts w:ascii="Times New Roman" w:hAnsi="Times New Roman"/>
                <w:sz w:val="22"/>
                <w:szCs w:val="22"/>
              </w:rPr>
            </w:pPr>
            <w:r>
              <w:rPr>
                <w:rFonts w:ascii="Times New Roman" w:hAnsi="Times New Roman"/>
                <w:sz w:val="22"/>
                <w:szCs w:val="22"/>
              </w:rPr>
              <w:t>Condado</w:t>
            </w:r>
            <w:r w:rsidR="00AB2252">
              <w:rPr>
                <w:rFonts w:ascii="Times New Roman" w:hAnsi="Times New Roman"/>
                <w:sz w:val="22"/>
                <w:szCs w:val="22"/>
              </w:rPr>
              <w:t>:</w:t>
            </w:r>
          </w:p>
        </w:tc>
        <w:tc>
          <w:tcPr>
            <w:tcW w:w="8191" w:type="dxa"/>
          </w:tcPr>
          <w:p w:rsidR="00AB2252" w:rsidRPr="00A04EEC" w:rsidRDefault="00AB2252" w:rsidP="00AB2252">
            <w:pPr>
              <w:pStyle w:val="Remittance"/>
              <w:framePr w:hSpace="0" w:vSpace="0" w:wrap="auto" w:vAnchor="margin" w:hAnchor="text" w:xAlign="left" w:yAlign="inline"/>
              <w:suppressOverlap w:val="0"/>
              <w:jc w:val="left"/>
              <w:rPr>
                <w:i/>
              </w:rPr>
            </w:pPr>
          </w:p>
        </w:tc>
      </w:tr>
      <w:tr w:rsidR="00AB2252" w:rsidTr="008F3BDB">
        <w:trPr>
          <w:trHeight w:val="529"/>
        </w:trPr>
        <w:tc>
          <w:tcPr>
            <w:tcW w:w="2155" w:type="dxa"/>
          </w:tcPr>
          <w:p w:rsidR="00AB2252" w:rsidRDefault="00422117" w:rsidP="00AB2252">
            <w:pPr>
              <w:jc w:val="right"/>
              <w:rPr>
                <w:rFonts w:ascii="Times New Roman" w:hAnsi="Times New Roman"/>
                <w:sz w:val="22"/>
                <w:szCs w:val="22"/>
              </w:rPr>
            </w:pPr>
            <w:r>
              <w:rPr>
                <w:rFonts w:ascii="Times New Roman" w:hAnsi="Times New Roman"/>
                <w:sz w:val="22"/>
                <w:szCs w:val="22"/>
              </w:rPr>
              <w:t>Nú</w:t>
            </w:r>
            <w:r w:rsidR="00626429">
              <w:rPr>
                <w:rFonts w:ascii="Times New Roman" w:hAnsi="Times New Roman"/>
                <w:sz w:val="22"/>
                <w:szCs w:val="22"/>
              </w:rPr>
              <w:t>mero de personas en el hogar</w:t>
            </w:r>
            <w:r w:rsidR="00AB2252">
              <w:rPr>
                <w:rFonts w:ascii="Times New Roman" w:hAnsi="Times New Roman"/>
                <w:sz w:val="22"/>
                <w:szCs w:val="22"/>
              </w:rPr>
              <w:t>:</w:t>
            </w:r>
          </w:p>
        </w:tc>
        <w:tc>
          <w:tcPr>
            <w:tcW w:w="8191" w:type="dxa"/>
          </w:tcPr>
          <w:p w:rsidR="00AB2252" w:rsidRPr="00A04EEC" w:rsidRDefault="00AB2252" w:rsidP="00AB2252">
            <w:pPr>
              <w:pStyle w:val="Remittance"/>
              <w:framePr w:hSpace="0" w:vSpace="0" w:wrap="auto" w:vAnchor="margin" w:hAnchor="text" w:xAlign="left" w:yAlign="inline"/>
              <w:suppressOverlap w:val="0"/>
              <w:jc w:val="left"/>
              <w:rPr>
                <w:i/>
              </w:rPr>
            </w:pPr>
          </w:p>
        </w:tc>
      </w:tr>
    </w:tbl>
    <w:p w:rsidR="003F1BFC" w:rsidRPr="003F1BFC" w:rsidRDefault="00056FE6" w:rsidP="000F674B">
      <w:pPr>
        <w:pStyle w:val="Heading4"/>
        <w:rPr>
          <w:b/>
          <w:u w:val="thick"/>
        </w:rPr>
      </w:pPr>
      <w:r>
        <w:rPr>
          <w:b/>
          <w:u w:val="thick"/>
        </w:rPr>
        <w:t>Efectivo desde 1 de Octubre 201</w:t>
      </w:r>
      <w:r w:rsidR="008F5D75">
        <w:rPr>
          <w:b/>
          <w:u w:val="thick"/>
        </w:rPr>
        <w:t>8</w:t>
      </w:r>
      <w:r w:rsidR="00086EC7">
        <w:rPr>
          <w:b/>
          <w:u w:val="thick"/>
        </w:rPr>
        <w:t xml:space="preserve"> hasta 30 de Septiembre de 201</w:t>
      </w:r>
      <w:r w:rsidR="008F5D75">
        <w:rPr>
          <w:b/>
          <w:u w:val="thick"/>
        </w:rPr>
        <w:t>9</w:t>
      </w:r>
    </w:p>
    <w:p w:rsidR="000F674B" w:rsidRPr="000F674B" w:rsidRDefault="00BE5548" w:rsidP="000F674B">
      <w:pPr>
        <w:pStyle w:val="Heading4"/>
        <w:rPr>
          <w:b/>
        </w:rPr>
      </w:pPr>
      <w:r>
        <w:rPr>
          <w:b/>
        </w:rPr>
        <w:t>Los ingresos gruesos tienen que estar en o abajo para el tamaño apropriado del hogar</w:t>
      </w:r>
    </w:p>
    <w:p w:rsidR="000F674B" w:rsidRPr="000F674B" w:rsidRDefault="000F674B" w:rsidP="000F674B">
      <w:pPr>
        <w:rPr>
          <w:rFonts w:ascii="Times New Roman" w:hAnsi="Times New Roman"/>
        </w:rPr>
      </w:pPr>
    </w:p>
    <w:tbl>
      <w:tblPr>
        <w:tblW w:w="9511"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3317"/>
        <w:gridCol w:w="2064"/>
        <w:gridCol w:w="2065"/>
        <w:gridCol w:w="2065"/>
      </w:tblGrid>
      <w:tr w:rsidR="00221DB6" w:rsidRPr="00EB2686" w:rsidTr="00B13E86">
        <w:trPr>
          <w:trHeight w:val="310"/>
        </w:trPr>
        <w:tc>
          <w:tcPr>
            <w:tcW w:w="3317" w:type="dxa"/>
            <w:tcBorders>
              <w:bottom w:val="single" w:sz="8" w:space="0" w:color="auto"/>
            </w:tcBorders>
            <w:shd w:val="clear" w:color="auto" w:fill="D9D9D9" w:themeFill="background1" w:themeFillShade="D9"/>
          </w:tcPr>
          <w:p w:rsidR="00221DB6" w:rsidRPr="00B13E86" w:rsidRDefault="00BE5548" w:rsidP="00221DB6">
            <w:pPr>
              <w:jc w:val="center"/>
              <w:rPr>
                <w:rFonts w:ascii="Times New Roman" w:hAnsi="Times New Roman"/>
                <w:b/>
                <w:bCs/>
                <w:sz w:val="21"/>
                <w:szCs w:val="21"/>
              </w:rPr>
            </w:pPr>
            <w:r w:rsidRPr="00B13E86">
              <w:rPr>
                <w:rFonts w:ascii="Times New Roman" w:hAnsi="Times New Roman"/>
                <w:b/>
                <w:bCs/>
                <w:sz w:val="21"/>
                <w:szCs w:val="21"/>
              </w:rPr>
              <w:t>TAMAÑO DE HOGAR</w:t>
            </w:r>
          </w:p>
        </w:tc>
        <w:tc>
          <w:tcPr>
            <w:tcW w:w="2064" w:type="dxa"/>
            <w:tcBorders>
              <w:bottom w:val="single" w:sz="8" w:space="0" w:color="auto"/>
            </w:tcBorders>
            <w:shd w:val="clear" w:color="auto" w:fill="D9D9D9" w:themeFill="background1" w:themeFillShade="D9"/>
          </w:tcPr>
          <w:p w:rsidR="00221DB6" w:rsidRPr="00B13E86" w:rsidRDefault="00BE5548" w:rsidP="00221DB6">
            <w:pPr>
              <w:jc w:val="center"/>
              <w:rPr>
                <w:rFonts w:ascii="Times New Roman" w:hAnsi="Times New Roman"/>
                <w:b/>
                <w:bCs/>
                <w:sz w:val="21"/>
                <w:szCs w:val="21"/>
              </w:rPr>
            </w:pPr>
            <w:r w:rsidRPr="00B13E86">
              <w:rPr>
                <w:rFonts w:ascii="Times New Roman" w:hAnsi="Times New Roman"/>
                <w:b/>
                <w:bCs/>
                <w:sz w:val="21"/>
                <w:szCs w:val="21"/>
              </w:rPr>
              <w:t>POR AÑO</w:t>
            </w:r>
          </w:p>
        </w:tc>
        <w:tc>
          <w:tcPr>
            <w:tcW w:w="2065" w:type="dxa"/>
            <w:tcBorders>
              <w:bottom w:val="single" w:sz="8" w:space="0" w:color="auto"/>
            </w:tcBorders>
            <w:shd w:val="clear" w:color="auto" w:fill="D9D9D9" w:themeFill="background1" w:themeFillShade="D9"/>
          </w:tcPr>
          <w:p w:rsidR="00221DB6" w:rsidRPr="00B13E86" w:rsidRDefault="00BE5548" w:rsidP="00221DB6">
            <w:pPr>
              <w:jc w:val="center"/>
              <w:rPr>
                <w:rFonts w:ascii="Times New Roman" w:hAnsi="Times New Roman"/>
                <w:b/>
                <w:bCs/>
                <w:sz w:val="21"/>
                <w:szCs w:val="21"/>
              </w:rPr>
            </w:pPr>
            <w:r w:rsidRPr="00B13E86">
              <w:rPr>
                <w:rFonts w:ascii="Times New Roman" w:hAnsi="Times New Roman"/>
                <w:b/>
                <w:bCs/>
                <w:sz w:val="21"/>
                <w:szCs w:val="21"/>
              </w:rPr>
              <w:t>POR MES</w:t>
            </w:r>
          </w:p>
        </w:tc>
        <w:tc>
          <w:tcPr>
            <w:tcW w:w="2065" w:type="dxa"/>
            <w:tcBorders>
              <w:bottom w:val="single" w:sz="8" w:space="0" w:color="auto"/>
            </w:tcBorders>
            <w:shd w:val="clear" w:color="auto" w:fill="D9D9D9" w:themeFill="background1" w:themeFillShade="D9"/>
          </w:tcPr>
          <w:p w:rsidR="00221DB6" w:rsidRPr="00B13E86" w:rsidRDefault="00BE5548" w:rsidP="00221DB6">
            <w:pPr>
              <w:jc w:val="center"/>
              <w:rPr>
                <w:rFonts w:ascii="Times New Roman" w:hAnsi="Times New Roman"/>
                <w:b/>
                <w:bCs/>
                <w:sz w:val="21"/>
                <w:szCs w:val="21"/>
              </w:rPr>
            </w:pPr>
            <w:r w:rsidRPr="00B13E86">
              <w:rPr>
                <w:rFonts w:ascii="Times New Roman" w:hAnsi="Times New Roman"/>
                <w:b/>
                <w:bCs/>
                <w:sz w:val="21"/>
                <w:szCs w:val="21"/>
              </w:rPr>
              <w:t>POR SEMANA</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1</w:t>
            </w:r>
          </w:p>
        </w:tc>
        <w:tc>
          <w:tcPr>
            <w:tcW w:w="2064" w:type="dxa"/>
            <w:shd w:val="clear" w:color="auto" w:fill="auto"/>
            <w:hideMark/>
          </w:tcPr>
          <w:p w:rsidR="000F674B" w:rsidRPr="00B13E86" w:rsidRDefault="00086EC7" w:rsidP="00055B18">
            <w:pPr>
              <w:jc w:val="center"/>
              <w:rPr>
                <w:rFonts w:ascii="Times New Roman" w:hAnsi="Times New Roman"/>
                <w:b/>
                <w:bCs/>
                <w:color w:val="000000"/>
                <w:sz w:val="21"/>
                <w:szCs w:val="21"/>
              </w:rPr>
            </w:pPr>
            <w:r>
              <w:rPr>
                <w:rFonts w:ascii="Times New Roman" w:hAnsi="Times New Roman"/>
                <w:b/>
                <w:bCs/>
                <w:color w:val="000000"/>
                <w:sz w:val="21"/>
                <w:szCs w:val="21"/>
              </w:rPr>
              <w:t>$</w:t>
            </w:r>
            <w:r w:rsidR="008F5D75">
              <w:rPr>
                <w:rFonts w:ascii="Times New Roman" w:hAnsi="Times New Roman"/>
                <w:b/>
                <w:bCs/>
                <w:color w:val="000000"/>
                <w:sz w:val="21"/>
                <w:szCs w:val="21"/>
              </w:rPr>
              <w:t>24,288</w:t>
            </w:r>
          </w:p>
        </w:tc>
        <w:tc>
          <w:tcPr>
            <w:tcW w:w="2065" w:type="dxa"/>
            <w:shd w:val="clear" w:color="auto" w:fill="auto"/>
            <w:hideMark/>
          </w:tcPr>
          <w:p w:rsidR="000F674B" w:rsidRPr="00B13E86" w:rsidRDefault="00086EC7" w:rsidP="008F5D75">
            <w:pPr>
              <w:jc w:val="center"/>
              <w:rPr>
                <w:rFonts w:ascii="Times New Roman" w:hAnsi="Times New Roman"/>
                <w:b/>
                <w:bCs/>
                <w:color w:val="000000"/>
                <w:sz w:val="21"/>
                <w:szCs w:val="21"/>
              </w:rPr>
            </w:pPr>
            <w:r>
              <w:rPr>
                <w:rFonts w:ascii="Times New Roman" w:hAnsi="Times New Roman"/>
                <w:b/>
                <w:bCs/>
                <w:color w:val="000000"/>
                <w:sz w:val="21"/>
                <w:szCs w:val="21"/>
              </w:rPr>
              <w:t>$</w:t>
            </w:r>
            <w:r w:rsidR="008F5D75">
              <w:rPr>
                <w:rFonts w:ascii="Times New Roman" w:hAnsi="Times New Roman"/>
                <w:b/>
                <w:bCs/>
                <w:color w:val="000000"/>
                <w:sz w:val="21"/>
                <w:szCs w:val="21"/>
              </w:rPr>
              <w:t>2,024</w:t>
            </w:r>
          </w:p>
        </w:tc>
        <w:tc>
          <w:tcPr>
            <w:tcW w:w="2065" w:type="dxa"/>
            <w:shd w:val="clear" w:color="auto" w:fill="auto"/>
            <w:hideMark/>
          </w:tcPr>
          <w:p w:rsidR="000F674B" w:rsidRPr="00B13E86" w:rsidRDefault="00BE16AD" w:rsidP="0031425F">
            <w:pPr>
              <w:jc w:val="center"/>
              <w:rPr>
                <w:rFonts w:ascii="Times New Roman" w:hAnsi="Times New Roman"/>
                <w:b/>
                <w:bCs/>
                <w:color w:val="000000"/>
                <w:sz w:val="21"/>
                <w:szCs w:val="21"/>
              </w:rPr>
            </w:pPr>
            <w:r>
              <w:rPr>
                <w:rFonts w:ascii="Times New Roman" w:hAnsi="Times New Roman"/>
                <w:b/>
                <w:bCs/>
                <w:color w:val="000000"/>
                <w:sz w:val="21"/>
                <w:szCs w:val="21"/>
              </w:rPr>
              <w:t>$</w:t>
            </w:r>
            <w:r w:rsidR="00055B18">
              <w:rPr>
                <w:rFonts w:ascii="Times New Roman" w:hAnsi="Times New Roman"/>
                <w:b/>
                <w:bCs/>
                <w:color w:val="000000"/>
                <w:sz w:val="21"/>
                <w:szCs w:val="21"/>
              </w:rPr>
              <w:t>46</w:t>
            </w:r>
            <w:r w:rsidR="008F5D75">
              <w:rPr>
                <w:rFonts w:ascii="Times New Roman" w:hAnsi="Times New Roman"/>
                <w:b/>
                <w:bCs/>
                <w:color w:val="000000"/>
                <w:sz w:val="21"/>
                <w:szCs w:val="21"/>
              </w:rPr>
              <w:t>7</w:t>
            </w:r>
          </w:p>
        </w:tc>
      </w:tr>
      <w:tr w:rsidR="000576AE" w:rsidRPr="00EB2686" w:rsidTr="001B188C">
        <w:trPr>
          <w:trHeight w:val="310"/>
        </w:trPr>
        <w:tc>
          <w:tcPr>
            <w:tcW w:w="3317" w:type="dxa"/>
            <w:shd w:val="clear" w:color="auto" w:fill="auto"/>
          </w:tcPr>
          <w:p w:rsidR="000F674B" w:rsidRPr="00B13E86" w:rsidRDefault="001B188C" w:rsidP="001B188C">
            <w:pPr>
              <w:jc w:val="center"/>
              <w:rPr>
                <w:rFonts w:ascii="Times New Roman" w:hAnsi="Times New Roman"/>
                <w:b/>
                <w:bCs/>
                <w:color w:val="000000"/>
                <w:sz w:val="21"/>
                <w:szCs w:val="21"/>
              </w:rPr>
            </w:pPr>
            <w:r>
              <w:rPr>
                <w:rFonts w:ascii="Times New Roman" w:hAnsi="Times New Roman"/>
                <w:b/>
                <w:bCs/>
                <w:color w:val="000000"/>
                <w:sz w:val="21"/>
                <w:szCs w:val="21"/>
              </w:rPr>
              <w:t>2</w:t>
            </w:r>
          </w:p>
        </w:tc>
        <w:tc>
          <w:tcPr>
            <w:tcW w:w="2064" w:type="dxa"/>
            <w:shd w:val="clear" w:color="auto" w:fill="auto"/>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$32,928</w:t>
            </w:r>
          </w:p>
        </w:tc>
        <w:tc>
          <w:tcPr>
            <w:tcW w:w="2065" w:type="dxa"/>
            <w:shd w:val="clear" w:color="auto" w:fill="auto"/>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$2,744</w:t>
            </w:r>
          </w:p>
        </w:tc>
        <w:tc>
          <w:tcPr>
            <w:tcW w:w="2065" w:type="dxa"/>
            <w:shd w:val="clear" w:color="auto" w:fill="auto"/>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$633</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3</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$41,568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$3,464</w:t>
            </w:r>
          </w:p>
        </w:tc>
        <w:tc>
          <w:tcPr>
            <w:tcW w:w="2065"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$799</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4</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$50,208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$4,184</w:t>
            </w:r>
          </w:p>
        </w:tc>
        <w:tc>
          <w:tcPr>
            <w:tcW w:w="2065"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$966</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5</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$58,848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$4,904</w:t>
            </w:r>
          </w:p>
        </w:tc>
        <w:tc>
          <w:tcPr>
            <w:tcW w:w="2065" w:type="dxa"/>
            <w:shd w:val="clear" w:color="auto" w:fill="auto"/>
            <w:hideMark/>
          </w:tcPr>
          <w:p w:rsidR="000F674B" w:rsidRPr="00B13E86" w:rsidRDefault="008F5D75" w:rsidP="00086EC7">
            <w:pPr>
              <w:jc w:val="center"/>
              <w:rPr>
                <w:rFonts w:ascii="Times New Roman" w:hAnsi="Times New Roman"/>
                <w:b/>
                <w:bCs/>
                <w:color w:val="000000"/>
                <w:sz w:val="21"/>
                <w:szCs w:val="21"/>
              </w:rPr>
            </w:pPr>
            <w:r>
              <w:rPr>
                <w:rFonts w:ascii="Times New Roman" w:hAnsi="Times New Roman"/>
                <w:b/>
                <w:bCs/>
                <w:color w:val="000000"/>
                <w:sz w:val="21"/>
                <w:szCs w:val="21"/>
              </w:rPr>
              <w:t>$1,132</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6</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$67,488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$5,624</w:t>
            </w:r>
          </w:p>
        </w:tc>
        <w:tc>
          <w:tcPr>
            <w:tcW w:w="2065" w:type="dxa"/>
            <w:shd w:val="clear" w:color="auto" w:fill="auto"/>
            <w:hideMark/>
          </w:tcPr>
          <w:p w:rsidR="000F674B" w:rsidRPr="00B13E86" w:rsidRDefault="00055B18" w:rsidP="0031425F">
            <w:pPr>
              <w:jc w:val="center"/>
              <w:rPr>
                <w:rFonts w:ascii="Times New Roman" w:hAnsi="Times New Roman"/>
                <w:b/>
                <w:bCs/>
                <w:color w:val="000000"/>
                <w:sz w:val="21"/>
                <w:szCs w:val="21"/>
              </w:rPr>
            </w:pPr>
            <w:r>
              <w:rPr>
                <w:rFonts w:ascii="Times New Roman" w:hAnsi="Times New Roman"/>
                <w:b/>
                <w:bCs/>
                <w:color w:val="000000"/>
                <w:sz w:val="21"/>
                <w:szCs w:val="21"/>
              </w:rPr>
              <w:t>$</w:t>
            </w:r>
            <w:r w:rsidR="008F5D75">
              <w:rPr>
                <w:rFonts w:ascii="Times New Roman" w:hAnsi="Times New Roman"/>
                <w:b/>
                <w:bCs/>
                <w:color w:val="000000"/>
                <w:sz w:val="21"/>
                <w:szCs w:val="21"/>
              </w:rPr>
              <w:t>1,298</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7</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$76,128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$6,344</w:t>
            </w:r>
          </w:p>
        </w:tc>
        <w:tc>
          <w:tcPr>
            <w:tcW w:w="2065"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$1,464</w:t>
            </w:r>
          </w:p>
        </w:tc>
      </w:tr>
      <w:tr w:rsidR="000576AE" w:rsidRPr="00EB2686" w:rsidTr="00B13E86">
        <w:trPr>
          <w:trHeight w:val="310"/>
        </w:trPr>
        <w:tc>
          <w:tcPr>
            <w:tcW w:w="3317" w:type="dxa"/>
            <w:shd w:val="clear" w:color="auto" w:fill="auto"/>
            <w:hideMark/>
          </w:tcPr>
          <w:p w:rsidR="000F674B" w:rsidRPr="00B13E86" w:rsidRDefault="000F674B"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8</w:t>
            </w:r>
          </w:p>
        </w:tc>
        <w:tc>
          <w:tcPr>
            <w:tcW w:w="2064"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$84,768</w:t>
            </w:r>
          </w:p>
        </w:tc>
        <w:tc>
          <w:tcPr>
            <w:tcW w:w="2065" w:type="dxa"/>
            <w:shd w:val="clear" w:color="auto" w:fill="auto"/>
            <w:hideMark/>
          </w:tcPr>
          <w:p w:rsidR="000F674B" w:rsidRPr="00B13E86" w:rsidRDefault="008F5D75" w:rsidP="008F5D75">
            <w:pPr>
              <w:jc w:val="center"/>
              <w:rPr>
                <w:rFonts w:ascii="Times New Roman" w:hAnsi="Times New Roman"/>
                <w:b/>
                <w:bCs/>
                <w:color w:val="000000"/>
                <w:sz w:val="21"/>
                <w:szCs w:val="21"/>
              </w:rPr>
            </w:pPr>
            <w:r>
              <w:rPr>
                <w:rFonts w:ascii="Times New Roman" w:hAnsi="Times New Roman"/>
                <w:b/>
                <w:bCs/>
                <w:color w:val="000000"/>
                <w:sz w:val="21"/>
                <w:szCs w:val="21"/>
              </w:rPr>
              <w:t>$7,064</w:t>
            </w:r>
          </w:p>
        </w:tc>
        <w:tc>
          <w:tcPr>
            <w:tcW w:w="2065" w:type="dxa"/>
            <w:shd w:val="clear" w:color="auto" w:fill="auto"/>
            <w:hideMark/>
          </w:tcPr>
          <w:p w:rsidR="000F674B" w:rsidRPr="00B13E86" w:rsidRDefault="008F5D75" w:rsidP="0031425F">
            <w:pPr>
              <w:jc w:val="center"/>
              <w:rPr>
                <w:rFonts w:ascii="Times New Roman" w:hAnsi="Times New Roman"/>
                <w:b/>
                <w:bCs/>
                <w:color w:val="000000"/>
                <w:sz w:val="21"/>
                <w:szCs w:val="21"/>
              </w:rPr>
            </w:pPr>
            <w:r>
              <w:rPr>
                <w:rFonts w:ascii="Times New Roman" w:hAnsi="Times New Roman"/>
                <w:b/>
                <w:bCs/>
                <w:color w:val="000000"/>
                <w:sz w:val="21"/>
                <w:szCs w:val="21"/>
              </w:rPr>
              <w:t>$1,630</w:t>
            </w:r>
          </w:p>
        </w:tc>
      </w:tr>
      <w:tr w:rsidR="00B13E86" w:rsidRPr="00EB2686" w:rsidTr="00B13E86">
        <w:trPr>
          <w:trHeight w:val="493"/>
        </w:trPr>
        <w:tc>
          <w:tcPr>
            <w:tcW w:w="3317" w:type="dxa"/>
            <w:shd w:val="clear" w:color="auto" w:fill="auto"/>
            <w:hideMark/>
          </w:tcPr>
          <w:p w:rsidR="000F674B" w:rsidRPr="00B13E86" w:rsidRDefault="00BE5548" w:rsidP="0031425F">
            <w:pPr>
              <w:jc w:val="center"/>
              <w:rPr>
                <w:rFonts w:ascii="Times New Roman" w:hAnsi="Times New Roman"/>
                <w:b/>
                <w:bCs/>
                <w:color w:val="000000"/>
                <w:sz w:val="21"/>
                <w:szCs w:val="21"/>
              </w:rPr>
            </w:pPr>
            <w:r w:rsidRPr="00B13E86">
              <w:rPr>
                <w:rFonts w:ascii="Times New Roman" w:hAnsi="Times New Roman"/>
                <w:b/>
                <w:bCs/>
                <w:color w:val="000000"/>
                <w:sz w:val="21"/>
                <w:szCs w:val="21"/>
              </w:rPr>
              <w:t>CADA MIEMBRO ADICIONAL DE LA FAMILIA</w:t>
            </w:r>
          </w:p>
        </w:tc>
        <w:tc>
          <w:tcPr>
            <w:tcW w:w="2064" w:type="dxa"/>
            <w:shd w:val="clear" w:color="auto" w:fill="auto"/>
            <w:hideMark/>
          </w:tcPr>
          <w:p w:rsidR="000F674B" w:rsidRPr="00B13E86" w:rsidRDefault="000F674B" w:rsidP="0031425F">
            <w:pPr>
              <w:spacing w:line="276" w:lineRule="auto"/>
              <w:jc w:val="center"/>
              <w:rPr>
                <w:rFonts w:ascii="Times New Roman" w:hAnsi="Times New Roman"/>
                <w:b/>
                <w:bCs/>
                <w:color w:val="000000"/>
                <w:sz w:val="21"/>
                <w:szCs w:val="21"/>
              </w:rPr>
            </w:pPr>
          </w:p>
          <w:p w:rsidR="000F674B" w:rsidRPr="00B13E86" w:rsidRDefault="008F5D75" w:rsidP="00055B18">
            <w:pPr>
              <w:spacing w:line="480" w:lineRule="auto"/>
              <w:jc w:val="center"/>
              <w:rPr>
                <w:rFonts w:ascii="Times New Roman" w:hAnsi="Times New Roman"/>
                <w:b/>
                <w:bCs/>
                <w:color w:val="000000"/>
                <w:sz w:val="21"/>
                <w:szCs w:val="21"/>
              </w:rPr>
            </w:pPr>
            <w:r>
              <w:rPr>
                <w:rFonts w:ascii="Times New Roman" w:hAnsi="Times New Roman"/>
                <w:b/>
                <w:bCs/>
                <w:color w:val="000000"/>
                <w:sz w:val="21"/>
                <w:szCs w:val="21"/>
              </w:rPr>
              <w:t>$8,640</w:t>
            </w:r>
          </w:p>
        </w:tc>
        <w:tc>
          <w:tcPr>
            <w:tcW w:w="2065" w:type="dxa"/>
            <w:shd w:val="clear" w:color="auto" w:fill="auto"/>
            <w:hideMark/>
          </w:tcPr>
          <w:p w:rsidR="000F674B" w:rsidRPr="00B13E86" w:rsidRDefault="000F674B" w:rsidP="0031425F">
            <w:pPr>
              <w:spacing w:line="276" w:lineRule="auto"/>
              <w:jc w:val="center"/>
              <w:rPr>
                <w:rFonts w:ascii="Times New Roman" w:hAnsi="Times New Roman"/>
                <w:b/>
                <w:bCs/>
                <w:color w:val="000000"/>
                <w:sz w:val="21"/>
                <w:szCs w:val="21"/>
              </w:rPr>
            </w:pPr>
          </w:p>
          <w:p w:rsidR="000F674B" w:rsidRPr="00B13E86" w:rsidRDefault="008F5D75" w:rsidP="00055B18">
            <w:pPr>
              <w:spacing w:line="276" w:lineRule="auto"/>
              <w:jc w:val="center"/>
              <w:rPr>
                <w:rFonts w:ascii="Times New Roman" w:hAnsi="Times New Roman"/>
                <w:b/>
                <w:bCs/>
                <w:color w:val="000000"/>
                <w:sz w:val="21"/>
                <w:szCs w:val="21"/>
              </w:rPr>
            </w:pPr>
            <w:r>
              <w:rPr>
                <w:rFonts w:ascii="Times New Roman" w:hAnsi="Times New Roman"/>
                <w:b/>
                <w:bCs/>
                <w:color w:val="000000"/>
                <w:sz w:val="21"/>
                <w:szCs w:val="21"/>
              </w:rPr>
              <w:t>$720</w:t>
            </w:r>
          </w:p>
        </w:tc>
        <w:tc>
          <w:tcPr>
            <w:tcW w:w="2065" w:type="dxa"/>
            <w:shd w:val="clear" w:color="auto" w:fill="auto"/>
            <w:hideMark/>
          </w:tcPr>
          <w:p w:rsidR="000F674B" w:rsidRPr="00B13E86" w:rsidRDefault="000F674B" w:rsidP="0031425F">
            <w:pPr>
              <w:spacing w:line="276" w:lineRule="auto"/>
              <w:jc w:val="center"/>
              <w:rPr>
                <w:rFonts w:ascii="Times New Roman" w:hAnsi="Times New Roman"/>
                <w:b/>
                <w:bCs/>
                <w:color w:val="000000"/>
                <w:sz w:val="21"/>
                <w:szCs w:val="21"/>
              </w:rPr>
            </w:pPr>
          </w:p>
          <w:p w:rsidR="000F674B" w:rsidRPr="00B13E86" w:rsidRDefault="00BE16AD" w:rsidP="0031425F">
            <w:pPr>
              <w:spacing w:line="480" w:lineRule="auto"/>
              <w:jc w:val="center"/>
              <w:rPr>
                <w:rFonts w:ascii="Times New Roman" w:hAnsi="Times New Roman"/>
                <w:b/>
                <w:bCs/>
                <w:color w:val="000000"/>
                <w:sz w:val="21"/>
                <w:szCs w:val="21"/>
              </w:rPr>
            </w:pPr>
            <w:r>
              <w:rPr>
                <w:rFonts w:ascii="Times New Roman" w:hAnsi="Times New Roman"/>
                <w:b/>
                <w:bCs/>
                <w:color w:val="000000"/>
                <w:sz w:val="21"/>
                <w:szCs w:val="21"/>
              </w:rPr>
              <w:t>$16</w:t>
            </w:r>
            <w:r w:rsidR="008F5D75">
              <w:rPr>
                <w:rFonts w:ascii="Times New Roman" w:hAnsi="Times New Roman"/>
                <w:b/>
                <w:bCs/>
                <w:color w:val="000000"/>
                <w:sz w:val="21"/>
                <w:szCs w:val="21"/>
              </w:rPr>
              <w:t>6</w:t>
            </w:r>
            <w:bookmarkStart w:id="0" w:name="_GoBack"/>
            <w:bookmarkEnd w:id="0"/>
          </w:p>
        </w:tc>
      </w:tr>
    </w:tbl>
    <w:p w:rsidR="000F674B" w:rsidRDefault="000F674B" w:rsidP="000F674B">
      <w:pPr>
        <w:pStyle w:val="Header"/>
        <w:tabs>
          <w:tab w:val="clear" w:pos="4320"/>
          <w:tab w:val="clear" w:pos="8640"/>
        </w:tabs>
      </w:pPr>
    </w:p>
    <w:p w:rsidR="00BE5548" w:rsidRDefault="00BE5548" w:rsidP="000F674B">
      <w:pPr>
        <w:pStyle w:val="Header"/>
        <w:tabs>
          <w:tab w:val="clear" w:pos="4320"/>
          <w:tab w:val="clear" w:pos="8640"/>
        </w:tabs>
      </w:pPr>
      <w:r>
        <w:t xml:space="preserve">La table abajo muestra los ingresos gruesos anuales para cada tamaño de familia.  Si sus ingresos de hogar están en o debajo los ingresos en la </w:t>
      </w:r>
      <w:r w:rsidR="006E1B2D">
        <w:t>tabla</w:t>
      </w:r>
      <w:r>
        <w:t xml:space="preserve"> para el número de personas en su hogar, usted es elegible para recibir los alimentos.  Un hogar es definido como un grupo de personas que viven juntos y comparten dinero y otros recursos a fin de conseguir el alimento.  Por favor mire la escala de ingresos abajo para </w:t>
      </w:r>
      <w:r w:rsidR="00593F51">
        <w:t>determina</w:t>
      </w:r>
      <w:r>
        <w:t>r si</w:t>
      </w:r>
      <w:r w:rsidR="00593F51">
        <w:t xml:space="preserve"> </w:t>
      </w:r>
      <w:r>
        <w:t>su hogar es elegible para TEFAP.</w:t>
      </w:r>
    </w:p>
    <w:p w:rsidR="000F674B" w:rsidRDefault="000F674B" w:rsidP="000F674B">
      <w:pPr>
        <w:jc w:val="center"/>
        <w:rPr>
          <w:rFonts w:ascii="Times New Roman" w:hAnsi="Times New Roman"/>
          <w:b/>
          <w:sz w:val="20"/>
          <w:szCs w:val="20"/>
        </w:rPr>
      </w:pPr>
      <w:r>
        <w:rPr>
          <w:rFonts w:ascii="Times New Roman" w:hAnsi="Times New Roman"/>
          <w:b/>
          <w:sz w:val="20"/>
          <w:szCs w:val="20"/>
        </w:rPr>
        <w:t>O</w:t>
      </w:r>
    </w:p>
    <w:p w:rsidR="000F674B" w:rsidRPr="000F674B" w:rsidRDefault="00BE5548" w:rsidP="000F674B">
      <w:pPr>
        <w:rPr>
          <w:rFonts w:ascii="Times New Roman" w:hAnsi="Times New Roman"/>
          <w:sz w:val="20"/>
          <w:szCs w:val="20"/>
        </w:rPr>
      </w:pPr>
      <w:r>
        <w:rPr>
          <w:rFonts w:ascii="Times New Roman" w:hAnsi="Times New Roman"/>
          <w:b/>
          <w:sz w:val="20"/>
          <w:szCs w:val="20"/>
          <w:u w:val="single"/>
        </w:rPr>
        <w:t>Si usted participa en una program</w:t>
      </w:r>
      <w:r w:rsidR="00593F51">
        <w:rPr>
          <w:rFonts w:ascii="Times New Roman" w:hAnsi="Times New Roman"/>
          <w:b/>
          <w:sz w:val="20"/>
          <w:szCs w:val="20"/>
          <w:u w:val="single"/>
        </w:rPr>
        <w:t>a</w:t>
      </w:r>
      <w:r>
        <w:rPr>
          <w:rFonts w:ascii="Times New Roman" w:hAnsi="Times New Roman"/>
          <w:b/>
          <w:sz w:val="20"/>
          <w:szCs w:val="20"/>
          <w:u w:val="single"/>
        </w:rPr>
        <w:t xml:space="preserve"> de estampillas de alimentos, usted es automá</w:t>
      </w:r>
      <w:r w:rsidR="00C228B2">
        <w:rPr>
          <w:rFonts w:ascii="Times New Roman" w:hAnsi="Times New Roman"/>
          <w:b/>
          <w:sz w:val="20"/>
          <w:szCs w:val="20"/>
          <w:u w:val="single"/>
        </w:rPr>
        <w:t>ticamente elegible para recibir TEFAP</w:t>
      </w:r>
      <w:r w:rsidR="000F674B" w:rsidRPr="000F674B">
        <w:rPr>
          <w:rFonts w:ascii="Times New Roman" w:hAnsi="Times New Roman"/>
          <w:sz w:val="20"/>
          <w:szCs w:val="20"/>
        </w:rPr>
        <w:t>, y</w:t>
      </w:r>
      <w:r w:rsidR="00C228B2">
        <w:rPr>
          <w:rFonts w:ascii="Times New Roman" w:hAnsi="Times New Roman"/>
          <w:sz w:val="20"/>
          <w:szCs w:val="20"/>
        </w:rPr>
        <w:t xml:space="preserve"> no tiene que mirar la escala de ingresos.</w:t>
      </w:r>
    </w:p>
    <w:p w:rsidR="000F674B" w:rsidRDefault="000F674B" w:rsidP="000F674B">
      <w:pPr>
        <w:rPr>
          <w:rFonts w:ascii="Times New Roman" w:hAnsi="Times New Roman"/>
          <w:sz w:val="20"/>
          <w:szCs w:val="20"/>
        </w:rPr>
      </w:pPr>
    </w:p>
    <w:p w:rsidR="000F674B" w:rsidRDefault="000F674B" w:rsidP="000F674B">
      <w:pPr>
        <w:rPr>
          <w:rFonts w:ascii="Times New Roman" w:hAnsi="Times New Roman"/>
          <w:sz w:val="20"/>
          <w:szCs w:val="20"/>
        </w:rPr>
      </w:pPr>
      <w:r>
        <w:rPr>
          <w:rFonts w:ascii="Times New Roman" w:hAnsi="Times New Roman"/>
          <w:b/>
          <w:sz w:val="20"/>
          <w:szCs w:val="20"/>
          <w:u w:val="single"/>
        </w:rPr>
        <w:t>Not</w:t>
      </w:r>
      <w:r w:rsidR="00C228B2">
        <w:rPr>
          <w:rFonts w:ascii="Times New Roman" w:hAnsi="Times New Roman"/>
          <w:b/>
          <w:sz w:val="20"/>
          <w:szCs w:val="20"/>
          <w:u w:val="single"/>
        </w:rPr>
        <w:t>a</w:t>
      </w:r>
      <w:r>
        <w:rPr>
          <w:rFonts w:ascii="Times New Roman" w:hAnsi="Times New Roman"/>
          <w:b/>
          <w:sz w:val="20"/>
          <w:szCs w:val="20"/>
          <w:u w:val="single"/>
        </w:rPr>
        <w:t>:</w:t>
      </w:r>
      <w:r>
        <w:rPr>
          <w:rFonts w:ascii="Times New Roman" w:hAnsi="Times New Roman"/>
          <w:sz w:val="20"/>
          <w:szCs w:val="20"/>
        </w:rPr>
        <w:t xml:space="preserve">  </w:t>
      </w:r>
      <w:r w:rsidR="00C228B2">
        <w:rPr>
          <w:rFonts w:ascii="Times New Roman" w:hAnsi="Times New Roman"/>
          <w:sz w:val="20"/>
          <w:szCs w:val="20"/>
        </w:rPr>
        <w:t xml:space="preserve">Los siguiente puede ser leído a personas que no saben leer.  La gente que es incapaz de firmar su nombre puede firmar usando un </w:t>
      </w:r>
      <w:r>
        <w:rPr>
          <w:rFonts w:ascii="Times New Roman" w:hAnsi="Times New Roman"/>
          <w:sz w:val="20"/>
          <w:szCs w:val="20"/>
        </w:rPr>
        <w:t>X.</w:t>
      </w:r>
    </w:p>
    <w:p w:rsidR="000F674B" w:rsidRDefault="000F674B" w:rsidP="000F674B">
      <w:pPr>
        <w:rPr>
          <w:rFonts w:ascii="Times New Roman" w:hAnsi="Times New Roman"/>
          <w:sz w:val="20"/>
          <w:szCs w:val="20"/>
        </w:rPr>
      </w:pPr>
    </w:p>
    <w:p w:rsidR="000F674B" w:rsidRDefault="00C228B2" w:rsidP="000F674B">
      <w:pPr>
        <w:rPr>
          <w:rFonts w:ascii="Times New Roman" w:hAnsi="Times New Roman"/>
          <w:b/>
          <w:sz w:val="20"/>
          <w:szCs w:val="20"/>
          <w:u w:val="single"/>
        </w:rPr>
      </w:pPr>
      <w:r>
        <w:rPr>
          <w:rFonts w:ascii="Times New Roman" w:hAnsi="Times New Roman"/>
          <w:b/>
          <w:sz w:val="20"/>
          <w:szCs w:val="20"/>
          <w:u w:val="single"/>
        </w:rPr>
        <w:t xml:space="preserve">Por favor lea la </w:t>
      </w:r>
      <w:r w:rsidRPr="00C228B2">
        <w:rPr>
          <w:rFonts w:ascii="Times New Roman" w:hAnsi="Times New Roman"/>
          <w:b/>
          <w:sz w:val="20"/>
          <w:szCs w:val="20"/>
          <w:u w:val="single"/>
        </w:rPr>
        <w:t>declaració</w:t>
      </w:r>
      <w:r>
        <w:rPr>
          <w:rFonts w:ascii="Times New Roman" w:hAnsi="Times New Roman"/>
          <w:b/>
          <w:sz w:val="20"/>
          <w:szCs w:val="20"/>
          <w:u w:val="single"/>
        </w:rPr>
        <w:t>n siguiente con cuidado, luego firme la forma y escriba la fecha de hoy</w:t>
      </w:r>
      <w:r w:rsidR="000F674B" w:rsidRPr="00C228B2">
        <w:rPr>
          <w:rFonts w:ascii="Times New Roman" w:hAnsi="Times New Roman"/>
          <w:b/>
          <w:sz w:val="20"/>
          <w:szCs w:val="20"/>
          <w:u w:val="single"/>
        </w:rPr>
        <w:t>.</w:t>
      </w:r>
    </w:p>
    <w:p w:rsidR="000F674B" w:rsidRDefault="00C228B2" w:rsidP="000F674B">
      <w:pPr>
        <w:rPr>
          <w:rFonts w:ascii="Times New Roman" w:hAnsi="Times New Roman"/>
          <w:sz w:val="20"/>
          <w:szCs w:val="20"/>
        </w:rPr>
      </w:pPr>
      <w:r>
        <w:rPr>
          <w:rFonts w:ascii="Times New Roman" w:hAnsi="Times New Roman"/>
          <w:sz w:val="20"/>
          <w:szCs w:val="20"/>
        </w:rPr>
        <w:t>Entiendo que cualquier falsificación de necesidad, venta, o mal uso de la comida que he recibido es prohibida y podría causar multas, en encarcelamiento, o ambos</w:t>
      </w:r>
      <w:r w:rsidR="00E8174B">
        <w:rPr>
          <w:rFonts w:ascii="Times New Roman" w:hAnsi="Times New Roman"/>
          <w:sz w:val="20"/>
          <w:szCs w:val="20"/>
        </w:rPr>
        <w:t xml:space="preserve">.  (Sec. 211 E, PL 96-494 </w:t>
      </w:r>
      <w:r>
        <w:rPr>
          <w:rFonts w:ascii="Times New Roman" w:hAnsi="Times New Roman"/>
          <w:sz w:val="20"/>
          <w:szCs w:val="20"/>
        </w:rPr>
        <w:t>y</w:t>
      </w:r>
      <w:r w:rsidR="00E8174B">
        <w:rPr>
          <w:rFonts w:ascii="Times New Roman" w:hAnsi="Times New Roman"/>
          <w:sz w:val="20"/>
          <w:szCs w:val="20"/>
        </w:rPr>
        <w:t xml:space="preserve"> Sec. 4C, PL 93-86 </w:t>
      </w:r>
      <w:r w:rsidR="005401AA">
        <w:rPr>
          <w:rFonts w:ascii="Times New Roman" w:hAnsi="Times New Roman"/>
          <w:sz w:val="20"/>
          <w:szCs w:val="20"/>
        </w:rPr>
        <w:t>según enmendado</w:t>
      </w:r>
      <w:r w:rsidR="00E8174B">
        <w:rPr>
          <w:rFonts w:ascii="Times New Roman" w:hAnsi="Times New Roman"/>
          <w:sz w:val="20"/>
          <w:szCs w:val="20"/>
        </w:rPr>
        <w:t>.)</w:t>
      </w:r>
    </w:p>
    <w:p w:rsidR="00E8174B" w:rsidRDefault="00E8174B" w:rsidP="000F674B">
      <w:pPr>
        <w:rPr>
          <w:rFonts w:ascii="Times New Roman" w:hAnsi="Times New Roman"/>
          <w:sz w:val="20"/>
          <w:szCs w:val="20"/>
        </w:rPr>
      </w:pPr>
    </w:p>
    <w:p w:rsidR="00E8174B" w:rsidRDefault="005401AA" w:rsidP="000F674B">
      <w:pPr>
        <w:rPr>
          <w:rFonts w:ascii="Times New Roman" w:hAnsi="Times New Roman"/>
          <w:b/>
          <w:sz w:val="20"/>
          <w:szCs w:val="20"/>
          <w:u w:val="single"/>
        </w:rPr>
      </w:pPr>
      <w:r>
        <w:rPr>
          <w:rFonts w:ascii="Times New Roman" w:hAnsi="Times New Roman"/>
          <w:b/>
          <w:sz w:val="20"/>
          <w:szCs w:val="20"/>
          <w:u w:val="single"/>
        </w:rPr>
        <w:t>La siguiente secció</w:t>
      </w:r>
      <w:r w:rsidR="00593F51">
        <w:rPr>
          <w:rFonts w:ascii="Times New Roman" w:hAnsi="Times New Roman"/>
          <w:b/>
          <w:sz w:val="20"/>
          <w:szCs w:val="20"/>
          <w:u w:val="single"/>
        </w:rPr>
        <w:t>n es</w:t>
      </w:r>
      <w:r>
        <w:rPr>
          <w:rFonts w:ascii="Times New Roman" w:hAnsi="Times New Roman"/>
          <w:b/>
          <w:sz w:val="20"/>
          <w:szCs w:val="20"/>
          <w:u w:val="single"/>
        </w:rPr>
        <w:t xml:space="preserve"> </w:t>
      </w:r>
      <w:r w:rsidR="00593F51">
        <w:rPr>
          <w:rFonts w:ascii="Times New Roman" w:hAnsi="Times New Roman"/>
          <w:b/>
          <w:sz w:val="20"/>
          <w:szCs w:val="20"/>
          <w:u w:val="single"/>
        </w:rPr>
        <w:t>só</w:t>
      </w:r>
      <w:r>
        <w:rPr>
          <w:rFonts w:ascii="Times New Roman" w:hAnsi="Times New Roman"/>
          <w:b/>
          <w:sz w:val="20"/>
          <w:szCs w:val="20"/>
          <w:u w:val="single"/>
        </w:rPr>
        <w:t>lo para los individuos recluidos</w:t>
      </w:r>
    </w:p>
    <w:p w:rsidR="00E8174B" w:rsidRDefault="005401AA" w:rsidP="000F674B">
      <w:pPr>
        <w:rPr>
          <w:rFonts w:ascii="Times New Roman" w:hAnsi="Times New Roman"/>
          <w:sz w:val="20"/>
          <w:szCs w:val="20"/>
        </w:rPr>
      </w:pPr>
      <w:r>
        <w:rPr>
          <w:rFonts w:ascii="Times New Roman" w:hAnsi="Times New Roman"/>
          <w:sz w:val="20"/>
          <w:szCs w:val="20"/>
        </w:rPr>
        <w:t>Las siguientes personas están autorizadas a recoger a mi comida</w:t>
      </w:r>
      <w:r w:rsidR="00E8174B">
        <w:rPr>
          <w:rFonts w:ascii="Times New Roman" w:hAnsi="Times New Roman"/>
          <w:sz w:val="20"/>
          <w:szCs w:val="20"/>
        </w:rPr>
        <w:t>:</w:t>
      </w:r>
    </w:p>
    <w:p w:rsidR="00E8174B" w:rsidRDefault="00E8174B" w:rsidP="000F674B">
      <w:pPr>
        <w:rPr>
          <w:rFonts w:ascii="Times New Roman" w:hAnsi="Times New Roman"/>
          <w:sz w:val="20"/>
          <w:szCs w:val="20"/>
        </w:rPr>
      </w:pPr>
    </w:p>
    <w:tbl>
      <w:tblPr>
        <w:tblStyle w:val="TableGrid"/>
        <w:tblW w:w="0" w:type="auto"/>
        <w:tblInd w:w="378" w:type="dxa"/>
        <w:tblLook w:val="04A0" w:firstRow="1" w:lastRow="0" w:firstColumn="1" w:lastColumn="0" w:noHBand="0" w:noVBand="1"/>
      </w:tblPr>
      <w:tblGrid>
        <w:gridCol w:w="2700"/>
        <w:gridCol w:w="7560"/>
      </w:tblGrid>
      <w:tr w:rsidR="00E8174B" w:rsidTr="000576AE">
        <w:trPr>
          <w:trHeight w:val="377"/>
        </w:trPr>
        <w:tc>
          <w:tcPr>
            <w:tcW w:w="2700" w:type="dxa"/>
          </w:tcPr>
          <w:p w:rsidR="00E8174B" w:rsidRDefault="005401AA" w:rsidP="005401AA">
            <w:pPr>
              <w:rPr>
                <w:rFonts w:ascii="Times New Roman" w:hAnsi="Times New Roman"/>
                <w:sz w:val="20"/>
                <w:szCs w:val="20"/>
              </w:rPr>
            </w:pPr>
            <w:r>
              <w:rPr>
                <w:rFonts w:ascii="Times New Roman" w:hAnsi="Times New Roman"/>
                <w:sz w:val="20"/>
                <w:szCs w:val="20"/>
              </w:rPr>
              <w:t>Representante Autorizado</w:t>
            </w:r>
            <w:r w:rsidR="004F71C1">
              <w:rPr>
                <w:rFonts w:ascii="Times New Roman" w:hAnsi="Times New Roman"/>
                <w:sz w:val="20"/>
                <w:szCs w:val="20"/>
              </w:rPr>
              <w:t>:</w:t>
            </w:r>
          </w:p>
        </w:tc>
        <w:tc>
          <w:tcPr>
            <w:tcW w:w="7560" w:type="dxa"/>
          </w:tcPr>
          <w:p w:rsidR="00E8174B" w:rsidRDefault="00E8174B" w:rsidP="000F674B">
            <w:pPr>
              <w:rPr>
                <w:rFonts w:ascii="Times New Roman" w:hAnsi="Times New Roman"/>
                <w:sz w:val="20"/>
                <w:szCs w:val="20"/>
              </w:rPr>
            </w:pPr>
          </w:p>
        </w:tc>
      </w:tr>
      <w:tr w:rsidR="00E8174B" w:rsidTr="000576AE">
        <w:trPr>
          <w:trHeight w:val="350"/>
        </w:trPr>
        <w:tc>
          <w:tcPr>
            <w:tcW w:w="2700" w:type="dxa"/>
          </w:tcPr>
          <w:p w:rsidR="00E8174B" w:rsidRDefault="005401AA" w:rsidP="005401AA">
            <w:pPr>
              <w:rPr>
                <w:rFonts w:ascii="Times New Roman" w:hAnsi="Times New Roman"/>
                <w:sz w:val="20"/>
                <w:szCs w:val="20"/>
              </w:rPr>
            </w:pPr>
            <w:r>
              <w:rPr>
                <w:rFonts w:ascii="Times New Roman" w:hAnsi="Times New Roman"/>
                <w:sz w:val="20"/>
                <w:szCs w:val="20"/>
              </w:rPr>
              <w:t>Representante Autorizado</w:t>
            </w:r>
            <w:r w:rsidR="004F71C1">
              <w:rPr>
                <w:rFonts w:ascii="Times New Roman" w:hAnsi="Times New Roman"/>
                <w:sz w:val="20"/>
                <w:szCs w:val="20"/>
              </w:rPr>
              <w:t>:</w:t>
            </w:r>
          </w:p>
        </w:tc>
        <w:tc>
          <w:tcPr>
            <w:tcW w:w="7560" w:type="dxa"/>
          </w:tcPr>
          <w:p w:rsidR="00E8174B" w:rsidRDefault="00E8174B" w:rsidP="000F674B">
            <w:pPr>
              <w:rPr>
                <w:rFonts w:ascii="Times New Roman" w:hAnsi="Times New Roman"/>
                <w:sz w:val="20"/>
                <w:szCs w:val="20"/>
              </w:rPr>
            </w:pPr>
          </w:p>
        </w:tc>
      </w:tr>
    </w:tbl>
    <w:p w:rsidR="00E8174B" w:rsidRPr="00E8174B" w:rsidRDefault="00E8174B" w:rsidP="000F674B">
      <w:pPr>
        <w:rPr>
          <w:rFonts w:ascii="Times New Roman" w:hAnsi="Times New Roman"/>
          <w:sz w:val="20"/>
          <w:szCs w:val="20"/>
        </w:rPr>
      </w:pPr>
    </w:p>
    <w:p w:rsidR="00E8174B" w:rsidRDefault="00E8174B" w:rsidP="00BC01EF">
      <w:pPr>
        <w:rPr>
          <w:rFonts w:ascii="Times New Roman" w:hAnsi="Times New Roman"/>
        </w:rPr>
      </w:pPr>
      <w:r>
        <w:rPr>
          <w:rFonts w:ascii="Times New Roman" w:hAnsi="Times New Roman"/>
        </w:rPr>
        <w:t>__________________________________________________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w:t>
      </w:r>
    </w:p>
    <w:p w:rsidR="000F674B" w:rsidRDefault="005401AA" w:rsidP="00E8174B">
      <w:pPr>
        <w:ind w:left="720" w:firstLine="720"/>
        <w:rPr>
          <w:rFonts w:ascii="Times New Roman" w:hAnsi="Times New Roman"/>
        </w:rPr>
      </w:pPr>
      <w:r>
        <w:rPr>
          <w:rFonts w:ascii="Times New Roman" w:hAnsi="Times New Roman"/>
        </w:rPr>
        <w:t>(Firma de Cliente</w:t>
      </w:r>
      <w:r w:rsidR="00E8174B">
        <w:rPr>
          <w:rFonts w:ascii="Times New Roman" w:hAnsi="Times New Roman"/>
        </w:rPr>
        <w:t>)</w:t>
      </w:r>
      <w:r w:rsidR="000B5CC5">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page">
                  <wp:posOffset>882650</wp:posOffset>
                </wp:positionH>
                <wp:positionV relativeFrom="page">
                  <wp:posOffset>10195559</wp:posOffset>
                </wp:positionV>
                <wp:extent cx="5943600" cy="0"/>
                <wp:effectExtent l="0" t="1905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A0E9"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9.5pt,802.8pt" to="537.5pt,8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" strokecolor="#030" strokeweight="3pt">
                <w10:wrap anchorx="page" anchory="page"/>
              </v:line>
            </w:pict>
          </mc:Fallback>
        </mc:AlternateContent>
      </w:r>
      <w:r w:rsidR="00E8174B">
        <w:rPr>
          <w:rFonts w:ascii="Times New Roman" w:hAnsi="Times New Roman"/>
        </w:rPr>
        <w:tab/>
      </w:r>
      <w:r w:rsidR="00E8174B">
        <w:rPr>
          <w:rFonts w:ascii="Times New Roman" w:hAnsi="Times New Roman"/>
        </w:rPr>
        <w:tab/>
      </w:r>
      <w:r w:rsidR="00E8174B">
        <w:rPr>
          <w:rFonts w:ascii="Times New Roman" w:hAnsi="Times New Roman"/>
        </w:rPr>
        <w:tab/>
      </w:r>
      <w:r w:rsidR="00E8174B">
        <w:rPr>
          <w:rFonts w:ascii="Times New Roman" w:hAnsi="Times New Roman"/>
        </w:rPr>
        <w:tab/>
      </w:r>
      <w:r w:rsidR="00E8174B">
        <w:rPr>
          <w:rFonts w:ascii="Times New Roman" w:hAnsi="Times New Roman"/>
        </w:rPr>
        <w:tab/>
      </w:r>
      <w:r w:rsidR="00E8174B">
        <w:rPr>
          <w:rFonts w:ascii="Times New Roman" w:hAnsi="Times New Roman"/>
        </w:rPr>
        <w:tab/>
      </w:r>
      <w:r w:rsidR="00E8174B">
        <w:rPr>
          <w:rFonts w:ascii="Times New Roman" w:hAnsi="Times New Roman"/>
        </w:rPr>
        <w:tab/>
        <w:t>(</w:t>
      </w:r>
      <w:r>
        <w:rPr>
          <w:rFonts w:ascii="Times New Roman" w:hAnsi="Times New Roman"/>
        </w:rPr>
        <w:t>Fecha</w:t>
      </w:r>
      <w:r w:rsidR="00E8174B">
        <w:rPr>
          <w:rFonts w:ascii="Times New Roman" w:hAnsi="Times New Roman"/>
        </w:rPr>
        <w:t>)</w:t>
      </w:r>
    </w:p>
    <w:p w:rsidR="00EB2686" w:rsidRDefault="00EB2686" w:rsidP="00E8174B">
      <w:pPr>
        <w:ind w:left="720" w:firstLine="720"/>
        <w:rPr>
          <w:rFonts w:ascii="Times New Roman" w:hAnsi="Times New Roman"/>
        </w:rPr>
      </w:pPr>
    </w:p>
    <w:p w:rsidR="004F71C1" w:rsidRPr="002D15D5" w:rsidRDefault="005401AA" w:rsidP="004F71C1">
      <w:pPr>
        <w:rPr>
          <w:rFonts w:ascii="Times New Roman" w:hAnsi="Times New Roman"/>
          <w:sz w:val="10"/>
          <w:szCs w:val="10"/>
        </w:rPr>
      </w:pPr>
      <w:r w:rsidRPr="002D15D5">
        <w:rPr>
          <w:rFonts w:ascii="Times New Roman" w:hAnsi="Times New Roman"/>
          <w:sz w:val="10"/>
          <w:szCs w:val="10"/>
        </w:rPr>
        <w:t>Declaració</w:t>
      </w:r>
      <w:r w:rsidR="002F521C" w:rsidRPr="002D15D5">
        <w:rPr>
          <w:rFonts w:ascii="Times New Roman" w:hAnsi="Times New Roman"/>
          <w:sz w:val="10"/>
          <w:szCs w:val="10"/>
        </w:rPr>
        <w:t xml:space="preserve">n de No-Discriminación: Esto explica qué hacer si usted cree que se le ha tratado injustamente.  De acuerdo con la ley Federal y la política del Departamento de Agricultura, está prohibido que esta institución discrimine por </w:t>
      </w:r>
      <w:r w:rsidR="00832170">
        <w:rPr>
          <w:rFonts w:ascii="Times New Roman" w:hAnsi="Times New Roman"/>
          <w:sz w:val="10"/>
          <w:szCs w:val="10"/>
        </w:rPr>
        <w:t>motivo</w:t>
      </w:r>
      <w:r w:rsidR="002F521C" w:rsidRPr="002D15D5">
        <w:rPr>
          <w:rFonts w:ascii="Times New Roman" w:hAnsi="Times New Roman"/>
          <w:sz w:val="10"/>
          <w:szCs w:val="10"/>
        </w:rPr>
        <w:t xml:space="preserve"> de raza, color, origen nacional, edad, discapacidad, sexo, identidad de género, religión, represalias y, según corresponda, convicciones políticas, estado civil, estado familiar o paternal, orientación sexual, o si los ingresos de una persona provienen en </w:t>
      </w:r>
      <w:r w:rsidR="00955006">
        <w:rPr>
          <w:rFonts w:ascii="Times New Roman" w:hAnsi="Times New Roman"/>
          <w:sz w:val="10"/>
          <w:szCs w:val="10"/>
        </w:rPr>
        <w:t>su totalidad o en parte de un p</w:t>
      </w:r>
      <w:r w:rsidR="002F521C" w:rsidRPr="002D15D5">
        <w:rPr>
          <w:rFonts w:ascii="Times New Roman" w:hAnsi="Times New Roman"/>
          <w:sz w:val="10"/>
          <w:szCs w:val="10"/>
        </w:rPr>
        <w:t xml:space="preserve">rograma de asistencia pública, o información </w:t>
      </w:r>
      <w:r w:rsidR="00955006">
        <w:rPr>
          <w:rFonts w:ascii="Times New Roman" w:hAnsi="Times New Roman"/>
          <w:sz w:val="10"/>
          <w:szCs w:val="10"/>
        </w:rPr>
        <w:t>gené</w:t>
      </w:r>
      <w:r w:rsidR="002F521C" w:rsidRPr="002D15D5">
        <w:rPr>
          <w:rFonts w:ascii="Times New Roman" w:hAnsi="Times New Roman"/>
          <w:sz w:val="10"/>
          <w:szCs w:val="10"/>
        </w:rPr>
        <w:t>tic</w:t>
      </w:r>
      <w:r w:rsidR="00955006">
        <w:rPr>
          <w:rFonts w:ascii="Times New Roman" w:hAnsi="Times New Roman"/>
          <w:sz w:val="10"/>
          <w:szCs w:val="10"/>
        </w:rPr>
        <w:t>a</w:t>
      </w:r>
      <w:r w:rsidR="002F521C" w:rsidRPr="002D15D5">
        <w:rPr>
          <w:rFonts w:ascii="Times New Roman" w:hAnsi="Times New Roman"/>
          <w:sz w:val="10"/>
          <w:szCs w:val="10"/>
        </w:rPr>
        <w:t xml:space="preserve"> protegida de empleo o de cualquier programa o actividad realizada o financiada por el Departamento.  Si desea </w:t>
      </w:r>
      <w:r w:rsidR="00955006">
        <w:rPr>
          <w:rFonts w:ascii="Times New Roman" w:hAnsi="Times New Roman"/>
          <w:sz w:val="10"/>
          <w:szCs w:val="10"/>
        </w:rPr>
        <w:t>presenta</w:t>
      </w:r>
      <w:r w:rsidR="002F521C" w:rsidRPr="002D15D5">
        <w:rPr>
          <w:rFonts w:ascii="Times New Roman" w:hAnsi="Times New Roman"/>
          <w:sz w:val="10"/>
          <w:szCs w:val="10"/>
        </w:rPr>
        <w:t xml:space="preserve">r una queja por discriminación del programa de Derechos Civiles, complete el USDA Program Discrimination Complaint Form (formulario de quejas por discriminación del programa del USDA), que puede encontrar en internet en </w:t>
      </w:r>
      <w:hyperlink r:id="rId7" w:history="1">
        <w:r w:rsidR="00E460DB" w:rsidRPr="002D15D5">
          <w:rPr>
            <w:rStyle w:val="Hyperlink"/>
            <w:rFonts w:ascii="Times New Roman" w:hAnsi="Times New Roman"/>
            <w:sz w:val="10"/>
            <w:szCs w:val="10"/>
          </w:rPr>
          <w:t>http://www.ascr.usda.gov/complaint _filing_cust.html</w:t>
        </w:r>
      </w:hyperlink>
      <w:r w:rsidR="00E460DB" w:rsidRPr="002D15D5">
        <w:rPr>
          <w:rFonts w:ascii="Times New Roman" w:hAnsi="Times New Roman"/>
          <w:sz w:val="10"/>
          <w:szCs w:val="10"/>
        </w:rPr>
        <w:t xml:space="preserve">, </w:t>
      </w:r>
      <w:r w:rsidR="002D15D5" w:rsidRPr="002D15D5">
        <w:rPr>
          <w:rFonts w:ascii="Times New Roman" w:hAnsi="Times New Roman"/>
          <w:sz w:val="10"/>
          <w:szCs w:val="10"/>
        </w:rPr>
        <w:t xml:space="preserve">o en cualquier oficina del USDA, o llame al </w:t>
      </w:r>
      <w:r w:rsidR="00E460DB" w:rsidRPr="002D15D5">
        <w:rPr>
          <w:rFonts w:ascii="Times New Roman" w:hAnsi="Times New Roman"/>
          <w:sz w:val="10"/>
          <w:szCs w:val="10"/>
        </w:rPr>
        <w:t xml:space="preserve"> (866) 632-9992 </w:t>
      </w:r>
      <w:r w:rsidR="002D15D5" w:rsidRPr="002D15D5">
        <w:rPr>
          <w:rFonts w:ascii="Times New Roman" w:hAnsi="Times New Roman"/>
          <w:sz w:val="10"/>
          <w:szCs w:val="10"/>
        </w:rPr>
        <w:t xml:space="preserve">para </w:t>
      </w:r>
      <w:r w:rsidR="00955006">
        <w:rPr>
          <w:rFonts w:ascii="Times New Roman" w:hAnsi="Times New Roman"/>
          <w:sz w:val="10"/>
          <w:szCs w:val="10"/>
        </w:rPr>
        <w:t>solicita</w:t>
      </w:r>
      <w:r w:rsidR="002D15D5" w:rsidRPr="002D15D5">
        <w:rPr>
          <w:rFonts w:ascii="Times New Roman" w:hAnsi="Times New Roman"/>
          <w:sz w:val="10"/>
          <w:szCs w:val="10"/>
        </w:rPr>
        <w:t xml:space="preserve">r el formulario.  También puede escribir una carta con </w:t>
      </w:r>
      <w:r w:rsidR="00284902">
        <w:rPr>
          <w:rFonts w:ascii="Times New Roman" w:hAnsi="Times New Roman"/>
          <w:sz w:val="10"/>
          <w:szCs w:val="10"/>
        </w:rPr>
        <w:t xml:space="preserve">toda la información solicitada en el formulario.  Envienos su formulario de queja </w:t>
      </w:r>
      <w:r w:rsidR="002D15D5" w:rsidRPr="002D15D5">
        <w:rPr>
          <w:rFonts w:ascii="Times New Roman" w:hAnsi="Times New Roman"/>
          <w:sz w:val="10"/>
          <w:szCs w:val="10"/>
        </w:rPr>
        <w:t>complet</w:t>
      </w:r>
      <w:r w:rsidR="00284902">
        <w:rPr>
          <w:rFonts w:ascii="Times New Roman" w:hAnsi="Times New Roman"/>
          <w:sz w:val="10"/>
          <w:szCs w:val="10"/>
        </w:rPr>
        <w:t>o</w:t>
      </w:r>
      <w:r w:rsidR="002D15D5" w:rsidRPr="002D15D5">
        <w:rPr>
          <w:rFonts w:ascii="Times New Roman" w:hAnsi="Times New Roman"/>
          <w:sz w:val="10"/>
          <w:szCs w:val="10"/>
        </w:rPr>
        <w:t xml:space="preserve"> o carta por correo postal a </w:t>
      </w:r>
      <w:r w:rsidR="00E460DB" w:rsidRPr="002D15D5">
        <w:rPr>
          <w:rFonts w:ascii="Times New Roman" w:hAnsi="Times New Roman"/>
          <w:sz w:val="10"/>
          <w:szCs w:val="10"/>
        </w:rPr>
        <w:t>USDA</w:t>
      </w:r>
      <w:r w:rsidR="00A04EEC" w:rsidRPr="002D15D5">
        <w:rPr>
          <w:rFonts w:ascii="Times New Roman" w:hAnsi="Times New Roman"/>
          <w:sz w:val="10"/>
          <w:szCs w:val="10"/>
        </w:rPr>
        <w:t>, Director, Office of Adjudication, 1400 Independence Avenue, SW, Washington, DC  20250-9410</w:t>
      </w:r>
      <w:r w:rsidR="00E460DB" w:rsidRPr="002D15D5">
        <w:rPr>
          <w:rFonts w:ascii="Times New Roman" w:hAnsi="Times New Roman"/>
          <w:sz w:val="10"/>
          <w:szCs w:val="10"/>
        </w:rPr>
        <w:t xml:space="preserve">, </w:t>
      </w:r>
      <w:r w:rsidR="002D15D5" w:rsidRPr="002D15D5">
        <w:rPr>
          <w:rFonts w:ascii="Times New Roman" w:hAnsi="Times New Roman"/>
          <w:sz w:val="10"/>
          <w:szCs w:val="10"/>
        </w:rPr>
        <w:t xml:space="preserve">por fax al </w:t>
      </w:r>
      <w:r w:rsidR="00E460DB" w:rsidRPr="002D15D5">
        <w:rPr>
          <w:rFonts w:ascii="Times New Roman" w:hAnsi="Times New Roman"/>
          <w:sz w:val="10"/>
          <w:szCs w:val="10"/>
        </w:rPr>
        <w:t xml:space="preserve"> (202) 690-7442 o</w:t>
      </w:r>
      <w:r w:rsidR="002D15D5" w:rsidRPr="002D15D5">
        <w:rPr>
          <w:rFonts w:ascii="Times New Roman" w:hAnsi="Times New Roman"/>
          <w:sz w:val="10"/>
          <w:szCs w:val="10"/>
        </w:rPr>
        <w:t xml:space="preserve"> por correo electró</w:t>
      </w:r>
      <w:r w:rsidR="004D1EFB">
        <w:rPr>
          <w:rFonts w:ascii="Times New Roman" w:hAnsi="Times New Roman"/>
          <w:sz w:val="10"/>
          <w:szCs w:val="10"/>
        </w:rPr>
        <w:t>n</w:t>
      </w:r>
      <w:r w:rsidR="002D15D5" w:rsidRPr="002D15D5">
        <w:rPr>
          <w:rFonts w:ascii="Times New Roman" w:hAnsi="Times New Roman"/>
          <w:sz w:val="10"/>
          <w:szCs w:val="10"/>
        </w:rPr>
        <w:t xml:space="preserve">ico a </w:t>
      </w:r>
      <w:r w:rsidR="00E460DB" w:rsidRPr="002D15D5">
        <w:rPr>
          <w:rFonts w:ascii="Times New Roman" w:hAnsi="Times New Roman"/>
          <w:sz w:val="10"/>
          <w:szCs w:val="10"/>
        </w:rPr>
        <w:t xml:space="preserve"> </w:t>
      </w:r>
      <w:hyperlink r:id="rId8" w:history="1">
        <w:r w:rsidR="00E460DB" w:rsidRPr="002D15D5">
          <w:rPr>
            <w:rStyle w:val="Hyperlink"/>
            <w:rFonts w:ascii="Times New Roman" w:hAnsi="Times New Roman"/>
            <w:sz w:val="10"/>
            <w:szCs w:val="10"/>
          </w:rPr>
          <w:t>program.intake@usda.gov</w:t>
        </w:r>
      </w:hyperlink>
      <w:r w:rsidR="00E460DB" w:rsidRPr="002D15D5">
        <w:rPr>
          <w:rFonts w:ascii="Times New Roman" w:hAnsi="Times New Roman"/>
          <w:sz w:val="10"/>
          <w:szCs w:val="10"/>
        </w:rPr>
        <w:t xml:space="preserve">.  </w:t>
      </w:r>
      <w:r w:rsidR="002D15D5" w:rsidRPr="002D15D5">
        <w:rPr>
          <w:rFonts w:ascii="Times New Roman" w:hAnsi="Times New Roman"/>
          <w:sz w:val="10"/>
          <w:szCs w:val="10"/>
        </w:rPr>
        <w:t>La</w:t>
      </w:r>
      <w:r w:rsidR="004D1EFB">
        <w:rPr>
          <w:rFonts w:ascii="Times New Roman" w:hAnsi="Times New Roman"/>
          <w:sz w:val="10"/>
          <w:szCs w:val="10"/>
        </w:rPr>
        <w:t>s personas sordas, con dificulta</w:t>
      </w:r>
      <w:r w:rsidR="002D15D5" w:rsidRPr="002D15D5">
        <w:rPr>
          <w:rFonts w:ascii="Times New Roman" w:hAnsi="Times New Roman"/>
          <w:sz w:val="10"/>
          <w:szCs w:val="10"/>
        </w:rPr>
        <w:t xml:space="preserve">des auditivas, o con discapacidad  del habla que deseen </w:t>
      </w:r>
      <w:r w:rsidR="004D1EFB">
        <w:rPr>
          <w:rFonts w:ascii="Times New Roman" w:hAnsi="Times New Roman"/>
          <w:sz w:val="10"/>
          <w:szCs w:val="10"/>
        </w:rPr>
        <w:t>presenta</w:t>
      </w:r>
      <w:r w:rsidR="002D15D5" w:rsidRPr="002D15D5">
        <w:rPr>
          <w:rFonts w:ascii="Times New Roman" w:hAnsi="Times New Roman"/>
          <w:sz w:val="10"/>
          <w:szCs w:val="10"/>
        </w:rPr>
        <w:t xml:space="preserve">r sea una queja de EEO (Igualdad de Oportunidades en el Empleo) o del programa, por favor contacte al USDA por medio del </w:t>
      </w:r>
      <w:r w:rsidR="00A04EEC" w:rsidRPr="002D15D5">
        <w:rPr>
          <w:rFonts w:ascii="Times New Roman" w:hAnsi="Times New Roman"/>
          <w:sz w:val="10"/>
          <w:szCs w:val="10"/>
        </w:rPr>
        <w:t xml:space="preserve"> Federal Relay Service </w:t>
      </w:r>
      <w:r w:rsidR="002D15D5" w:rsidRPr="002D15D5">
        <w:rPr>
          <w:rFonts w:ascii="Times New Roman" w:hAnsi="Times New Roman"/>
          <w:sz w:val="10"/>
          <w:szCs w:val="10"/>
        </w:rPr>
        <w:t xml:space="preserve"> (Servicio federal de </w:t>
      </w:r>
      <w:r w:rsidR="004D1EFB">
        <w:rPr>
          <w:rFonts w:ascii="Times New Roman" w:hAnsi="Times New Roman"/>
          <w:sz w:val="10"/>
          <w:szCs w:val="10"/>
        </w:rPr>
        <w:t>transmissió</w:t>
      </w:r>
      <w:r w:rsidR="002D15D5" w:rsidRPr="002D15D5">
        <w:rPr>
          <w:rFonts w:ascii="Times New Roman" w:hAnsi="Times New Roman"/>
          <w:sz w:val="10"/>
          <w:szCs w:val="10"/>
        </w:rPr>
        <w:t xml:space="preserve">n) al </w:t>
      </w:r>
      <w:r w:rsidR="00A04EEC" w:rsidRPr="002D15D5">
        <w:rPr>
          <w:rFonts w:ascii="Times New Roman" w:hAnsi="Times New Roman"/>
          <w:sz w:val="10"/>
          <w:szCs w:val="10"/>
        </w:rPr>
        <w:t xml:space="preserve"> (800) 877-8339 o (800) 845-6136 (</w:t>
      </w:r>
      <w:r w:rsidR="002D15D5" w:rsidRPr="002D15D5">
        <w:rPr>
          <w:rFonts w:ascii="Times New Roman" w:hAnsi="Times New Roman"/>
          <w:sz w:val="10"/>
          <w:szCs w:val="10"/>
        </w:rPr>
        <w:t>en español</w:t>
      </w:r>
      <w:r w:rsidR="00A04EEC" w:rsidRPr="002D15D5">
        <w:rPr>
          <w:rFonts w:ascii="Times New Roman" w:hAnsi="Times New Roman"/>
          <w:sz w:val="10"/>
          <w:szCs w:val="10"/>
        </w:rPr>
        <w:t xml:space="preserve">).  </w:t>
      </w:r>
      <w:r w:rsidR="002D15D5" w:rsidRPr="002D15D5">
        <w:rPr>
          <w:rFonts w:ascii="Times New Roman" w:hAnsi="Times New Roman"/>
          <w:sz w:val="10"/>
          <w:szCs w:val="10"/>
        </w:rPr>
        <w:t xml:space="preserve">El </w:t>
      </w:r>
      <w:r w:rsidR="00A04EEC" w:rsidRPr="002D15D5">
        <w:rPr>
          <w:rFonts w:ascii="Times New Roman" w:hAnsi="Times New Roman"/>
          <w:sz w:val="10"/>
          <w:szCs w:val="10"/>
        </w:rPr>
        <w:t>USDA</w:t>
      </w:r>
      <w:r w:rsidR="002D15D5" w:rsidRPr="002D15D5">
        <w:rPr>
          <w:rFonts w:ascii="Times New Roman" w:hAnsi="Times New Roman"/>
          <w:sz w:val="10"/>
          <w:szCs w:val="10"/>
        </w:rPr>
        <w:t xml:space="preserve"> es un proveedor</w:t>
      </w:r>
      <w:r w:rsidR="004D1EFB">
        <w:rPr>
          <w:rFonts w:ascii="Times New Roman" w:hAnsi="Times New Roman"/>
          <w:sz w:val="10"/>
          <w:szCs w:val="10"/>
        </w:rPr>
        <w:t xml:space="preserve"> </w:t>
      </w:r>
      <w:r w:rsidR="002D15D5" w:rsidRPr="002D15D5">
        <w:rPr>
          <w:rFonts w:ascii="Times New Roman" w:hAnsi="Times New Roman"/>
          <w:sz w:val="10"/>
          <w:szCs w:val="10"/>
        </w:rPr>
        <w:t>y empleador que ofrece igualdad de oportunidades.</w:t>
      </w:r>
    </w:p>
    <w:tbl>
      <w:tblPr>
        <w:tblStyle w:val="TableGrid"/>
        <w:tblW w:w="0" w:type="auto"/>
        <w:tblLook w:val="04A0" w:firstRow="1" w:lastRow="0" w:firstColumn="1" w:lastColumn="0" w:noHBand="0" w:noVBand="1"/>
      </w:tblPr>
      <w:tblGrid>
        <w:gridCol w:w="548"/>
        <w:gridCol w:w="1068"/>
        <w:gridCol w:w="2256"/>
        <w:gridCol w:w="715"/>
        <w:gridCol w:w="715"/>
        <w:gridCol w:w="1195"/>
        <w:gridCol w:w="1195"/>
        <w:gridCol w:w="1212"/>
        <w:gridCol w:w="1886"/>
      </w:tblGrid>
      <w:tr w:rsidR="006339D8" w:rsidTr="00F90698">
        <w:trPr>
          <w:trHeight w:val="576"/>
        </w:trPr>
        <w:tc>
          <w:tcPr>
            <w:tcW w:w="551" w:type="dxa"/>
          </w:tcPr>
          <w:p w:rsidR="00A227AE" w:rsidRPr="00A227AE" w:rsidRDefault="00A227AE" w:rsidP="00A227AE">
            <w:pPr>
              <w:jc w:val="center"/>
              <w:rPr>
                <w:rFonts w:ascii="Times New Roman" w:hAnsi="Times New Roman"/>
                <w:b/>
                <w:sz w:val="22"/>
                <w:szCs w:val="22"/>
              </w:rPr>
            </w:pPr>
          </w:p>
        </w:tc>
        <w:tc>
          <w:tcPr>
            <w:tcW w:w="1087" w:type="dxa"/>
          </w:tcPr>
          <w:p w:rsidR="00A227AE" w:rsidRPr="00F90698" w:rsidRDefault="00A227AE" w:rsidP="00A227AE">
            <w:pPr>
              <w:jc w:val="center"/>
              <w:rPr>
                <w:rFonts w:ascii="Times New Roman" w:hAnsi="Times New Roman"/>
                <w:b/>
                <w:sz w:val="20"/>
                <w:szCs w:val="20"/>
              </w:rPr>
            </w:pPr>
          </w:p>
        </w:tc>
        <w:tc>
          <w:tcPr>
            <w:tcW w:w="2340" w:type="dxa"/>
          </w:tcPr>
          <w:p w:rsidR="00A227AE" w:rsidRPr="00F90698" w:rsidRDefault="00A227AE" w:rsidP="00A227AE">
            <w:pPr>
              <w:jc w:val="center"/>
              <w:rPr>
                <w:rFonts w:ascii="Times New Roman" w:hAnsi="Times New Roman"/>
                <w:b/>
                <w:sz w:val="20"/>
                <w:szCs w:val="20"/>
              </w:rPr>
            </w:pPr>
          </w:p>
        </w:tc>
        <w:tc>
          <w:tcPr>
            <w:tcW w:w="1440" w:type="dxa"/>
            <w:gridSpan w:val="2"/>
          </w:tcPr>
          <w:p w:rsidR="00A227AE" w:rsidRPr="00F90698" w:rsidRDefault="00B13E86" w:rsidP="00A227AE">
            <w:pPr>
              <w:jc w:val="center"/>
              <w:rPr>
                <w:rFonts w:ascii="Times New Roman" w:hAnsi="Times New Roman"/>
                <w:b/>
                <w:sz w:val="20"/>
                <w:szCs w:val="20"/>
              </w:rPr>
            </w:pPr>
            <w:r w:rsidRPr="00F90698">
              <w:rPr>
                <w:rFonts w:ascii="Times New Roman" w:hAnsi="Times New Roman"/>
                <w:b/>
                <w:sz w:val="20"/>
                <w:szCs w:val="20"/>
              </w:rPr>
              <w:t>El programma de estampillas de alimentos</w:t>
            </w:r>
          </w:p>
        </w:tc>
        <w:tc>
          <w:tcPr>
            <w:tcW w:w="3690" w:type="dxa"/>
            <w:gridSpan w:val="3"/>
          </w:tcPr>
          <w:p w:rsidR="00A227AE" w:rsidRPr="00F90698" w:rsidRDefault="00B13E86" w:rsidP="00A227AE">
            <w:pPr>
              <w:jc w:val="center"/>
              <w:rPr>
                <w:rFonts w:ascii="Times New Roman" w:hAnsi="Times New Roman"/>
                <w:b/>
                <w:sz w:val="20"/>
                <w:szCs w:val="20"/>
              </w:rPr>
            </w:pPr>
            <w:r w:rsidRPr="00F90698">
              <w:rPr>
                <w:rFonts w:ascii="Times New Roman" w:hAnsi="Times New Roman"/>
                <w:b/>
                <w:sz w:val="20"/>
                <w:szCs w:val="20"/>
              </w:rPr>
              <w:t xml:space="preserve">Si usted no recibe estampillas de comida, escribir en tu </w:t>
            </w:r>
            <w:r w:rsidR="00593F51" w:rsidRPr="00F90698">
              <w:rPr>
                <w:rFonts w:ascii="Times New Roman" w:hAnsi="Times New Roman"/>
                <w:b/>
                <w:sz w:val="20"/>
                <w:szCs w:val="20"/>
              </w:rPr>
              <w:t>an</w:t>
            </w:r>
            <w:r w:rsidRPr="00F90698">
              <w:rPr>
                <w:rFonts w:ascii="Times New Roman" w:hAnsi="Times New Roman"/>
                <w:b/>
                <w:sz w:val="20"/>
                <w:szCs w:val="20"/>
              </w:rPr>
              <w:t xml:space="preserve">ual, mensual, </w:t>
            </w:r>
            <w:r w:rsidR="00593F51" w:rsidRPr="00F90698">
              <w:rPr>
                <w:rFonts w:ascii="Times New Roman" w:hAnsi="Times New Roman"/>
                <w:b/>
                <w:sz w:val="20"/>
                <w:szCs w:val="20"/>
              </w:rPr>
              <w:t>sema</w:t>
            </w:r>
            <w:r w:rsidRPr="00F90698">
              <w:rPr>
                <w:rFonts w:ascii="Times New Roman" w:hAnsi="Times New Roman"/>
                <w:b/>
                <w:sz w:val="20"/>
                <w:szCs w:val="20"/>
              </w:rPr>
              <w:t>nal o ingresos.</w:t>
            </w:r>
          </w:p>
        </w:tc>
        <w:tc>
          <w:tcPr>
            <w:tcW w:w="1908" w:type="dxa"/>
          </w:tcPr>
          <w:p w:rsidR="00A227AE" w:rsidRPr="00F90698" w:rsidRDefault="00A227AE" w:rsidP="00A227AE">
            <w:pPr>
              <w:jc w:val="center"/>
              <w:rPr>
                <w:rFonts w:ascii="Times New Roman" w:hAnsi="Times New Roman"/>
                <w:b/>
                <w:sz w:val="20"/>
                <w:szCs w:val="20"/>
              </w:rPr>
            </w:pPr>
          </w:p>
        </w:tc>
      </w:tr>
      <w:tr w:rsidR="006339D8" w:rsidTr="00F90698">
        <w:trPr>
          <w:trHeight w:val="576"/>
        </w:trPr>
        <w:tc>
          <w:tcPr>
            <w:tcW w:w="551" w:type="dxa"/>
          </w:tcPr>
          <w:p w:rsidR="006B59C4" w:rsidRPr="00A227AE" w:rsidRDefault="006B59C4" w:rsidP="00A227AE">
            <w:pPr>
              <w:jc w:val="center"/>
              <w:rPr>
                <w:rFonts w:ascii="Times New Roman" w:hAnsi="Times New Roman"/>
                <w:b/>
                <w:sz w:val="22"/>
                <w:szCs w:val="22"/>
              </w:rPr>
            </w:pPr>
          </w:p>
        </w:tc>
        <w:tc>
          <w:tcPr>
            <w:tcW w:w="1087" w:type="dxa"/>
          </w:tcPr>
          <w:p w:rsidR="006B59C4" w:rsidRPr="00F90698" w:rsidRDefault="00B13E86" w:rsidP="00A227AE">
            <w:pPr>
              <w:jc w:val="center"/>
              <w:rPr>
                <w:rFonts w:ascii="Times New Roman" w:hAnsi="Times New Roman"/>
                <w:b/>
                <w:sz w:val="20"/>
                <w:szCs w:val="20"/>
              </w:rPr>
            </w:pPr>
            <w:r w:rsidRPr="00F90698">
              <w:rPr>
                <w:rFonts w:ascii="Times New Roman" w:hAnsi="Times New Roman"/>
                <w:b/>
                <w:sz w:val="20"/>
                <w:szCs w:val="20"/>
              </w:rPr>
              <w:t>Fecha</w:t>
            </w:r>
          </w:p>
        </w:tc>
        <w:tc>
          <w:tcPr>
            <w:tcW w:w="2340" w:type="dxa"/>
          </w:tcPr>
          <w:p w:rsidR="006B59C4" w:rsidRPr="00F90698" w:rsidRDefault="00B13E86" w:rsidP="00A227AE">
            <w:pPr>
              <w:jc w:val="center"/>
              <w:rPr>
                <w:rFonts w:ascii="Times New Roman" w:hAnsi="Times New Roman"/>
                <w:b/>
                <w:sz w:val="20"/>
                <w:szCs w:val="20"/>
              </w:rPr>
            </w:pPr>
            <w:r w:rsidRPr="00F90698">
              <w:rPr>
                <w:rFonts w:ascii="Times New Roman" w:hAnsi="Times New Roman"/>
                <w:b/>
                <w:sz w:val="20"/>
                <w:szCs w:val="20"/>
              </w:rPr>
              <w:t>Firma</w:t>
            </w:r>
          </w:p>
        </w:tc>
        <w:tc>
          <w:tcPr>
            <w:tcW w:w="720" w:type="dxa"/>
          </w:tcPr>
          <w:p w:rsidR="006B59C4" w:rsidRPr="00F90698" w:rsidRDefault="00B13E86" w:rsidP="00A227AE">
            <w:pPr>
              <w:jc w:val="center"/>
              <w:rPr>
                <w:rFonts w:ascii="Times New Roman" w:hAnsi="Times New Roman"/>
                <w:b/>
                <w:sz w:val="20"/>
                <w:szCs w:val="20"/>
              </w:rPr>
            </w:pPr>
            <w:r w:rsidRPr="00F90698">
              <w:rPr>
                <w:rFonts w:ascii="Times New Roman" w:hAnsi="Times New Roman"/>
                <w:b/>
                <w:sz w:val="20"/>
                <w:szCs w:val="20"/>
              </w:rPr>
              <w:t>Si</w:t>
            </w:r>
          </w:p>
        </w:tc>
        <w:tc>
          <w:tcPr>
            <w:tcW w:w="720" w:type="dxa"/>
          </w:tcPr>
          <w:p w:rsidR="006B59C4" w:rsidRPr="00F90698" w:rsidRDefault="00A227AE" w:rsidP="00A227AE">
            <w:pPr>
              <w:jc w:val="center"/>
              <w:rPr>
                <w:rFonts w:ascii="Times New Roman" w:hAnsi="Times New Roman"/>
                <w:b/>
                <w:sz w:val="20"/>
                <w:szCs w:val="20"/>
              </w:rPr>
            </w:pPr>
            <w:r w:rsidRPr="00F90698">
              <w:rPr>
                <w:rFonts w:ascii="Times New Roman" w:hAnsi="Times New Roman"/>
                <w:b/>
                <w:sz w:val="20"/>
                <w:szCs w:val="20"/>
              </w:rPr>
              <w:t>No</w:t>
            </w:r>
          </w:p>
        </w:tc>
        <w:tc>
          <w:tcPr>
            <w:tcW w:w="1230" w:type="dxa"/>
          </w:tcPr>
          <w:p w:rsidR="00A227AE" w:rsidRPr="00F90698" w:rsidRDefault="006339D8" w:rsidP="00A227AE">
            <w:pPr>
              <w:jc w:val="center"/>
              <w:rPr>
                <w:rFonts w:ascii="Times New Roman" w:hAnsi="Times New Roman"/>
                <w:b/>
                <w:sz w:val="20"/>
                <w:szCs w:val="20"/>
              </w:rPr>
            </w:pPr>
            <w:r w:rsidRPr="00F90698">
              <w:rPr>
                <w:rFonts w:ascii="Times New Roman" w:hAnsi="Times New Roman"/>
                <w:b/>
                <w:sz w:val="20"/>
                <w:szCs w:val="20"/>
              </w:rPr>
              <w:t>Por Ano</w:t>
            </w:r>
          </w:p>
        </w:tc>
        <w:tc>
          <w:tcPr>
            <w:tcW w:w="1230" w:type="dxa"/>
          </w:tcPr>
          <w:p w:rsidR="006B59C4" w:rsidRPr="00F90698" w:rsidRDefault="006339D8" w:rsidP="00A227AE">
            <w:pPr>
              <w:jc w:val="center"/>
              <w:rPr>
                <w:rFonts w:ascii="Times New Roman" w:hAnsi="Times New Roman"/>
                <w:b/>
                <w:sz w:val="20"/>
                <w:szCs w:val="20"/>
              </w:rPr>
            </w:pPr>
            <w:r w:rsidRPr="00F90698">
              <w:rPr>
                <w:rFonts w:ascii="Times New Roman" w:hAnsi="Times New Roman"/>
                <w:b/>
                <w:sz w:val="20"/>
                <w:szCs w:val="20"/>
              </w:rPr>
              <w:t>Por Mes</w:t>
            </w:r>
          </w:p>
          <w:p w:rsidR="00A227AE" w:rsidRPr="00F90698" w:rsidRDefault="00A227AE" w:rsidP="00A227AE">
            <w:pPr>
              <w:jc w:val="center"/>
              <w:rPr>
                <w:rFonts w:ascii="Times New Roman" w:hAnsi="Times New Roman"/>
                <w:b/>
                <w:sz w:val="20"/>
                <w:szCs w:val="20"/>
              </w:rPr>
            </w:pPr>
          </w:p>
        </w:tc>
        <w:tc>
          <w:tcPr>
            <w:tcW w:w="1230" w:type="dxa"/>
          </w:tcPr>
          <w:p w:rsidR="00A227AE" w:rsidRPr="00F90698" w:rsidRDefault="006339D8" w:rsidP="00A227AE">
            <w:pPr>
              <w:jc w:val="center"/>
              <w:rPr>
                <w:rFonts w:ascii="Times New Roman" w:hAnsi="Times New Roman"/>
                <w:b/>
                <w:sz w:val="20"/>
                <w:szCs w:val="20"/>
              </w:rPr>
            </w:pPr>
            <w:r w:rsidRPr="00F90698">
              <w:rPr>
                <w:rFonts w:ascii="Times New Roman" w:hAnsi="Times New Roman"/>
                <w:b/>
                <w:sz w:val="20"/>
                <w:szCs w:val="20"/>
              </w:rPr>
              <w:t>Por Semana</w:t>
            </w:r>
          </w:p>
        </w:tc>
        <w:tc>
          <w:tcPr>
            <w:tcW w:w="1908" w:type="dxa"/>
          </w:tcPr>
          <w:p w:rsidR="006B59C4" w:rsidRPr="00F90698" w:rsidRDefault="00A227AE" w:rsidP="00A227AE">
            <w:pPr>
              <w:jc w:val="center"/>
              <w:rPr>
                <w:rFonts w:ascii="Times New Roman" w:hAnsi="Times New Roman"/>
                <w:b/>
                <w:sz w:val="20"/>
                <w:szCs w:val="20"/>
              </w:rPr>
            </w:pPr>
            <w:r w:rsidRPr="00F90698">
              <w:rPr>
                <w:rFonts w:ascii="Times New Roman" w:hAnsi="Times New Roman"/>
                <w:b/>
                <w:sz w:val="20"/>
                <w:szCs w:val="20"/>
              </w:rPr>
              <w:t>Agency</w:t>
            </w:r>
          </w:p>
          <w:p w:rsidR="00A227AE" w:rsidRPr="00F90698" w:rsidRDefault="00A227AE" w:rsidP="00A227AE">
            <w:pPr>
              <w:jc w:val="center"/>
              <w:rPr>
                <w:rFonts w:ascii="Times New Roman" w:hAnsi="Times New Roman"/>
                <w:b/>
                <w:sz w:val="20"/>
                <w:szCs w:val="20"/>
              </w:rPr>
            </w:pPr>
            <w:r w:rsidRPr="00F90698">
              <w:rPr>
                <w:rFonts w:ascii="Times New Roman" w:hAnsi="Times New Roman"/>
                <w:b/>
                <w:sz w:val="20"/>
                <w:szCs w:val="20"/>
              </w:rPr>
              <w:t>Representative</w:t>
            </w:r>
          </w:p>
          <w:p w:rsidR="00A227AE" w:rsidRPr="00F90698" w:rsidRDefault="00A227AE" w:rsidP="00A227AE">
            <w:pPr>
              <w:jc w:val="center"/>
              <w:rPr>
                <w:rFonts w:ascii="Times New Roman" w:hAnsi="Times New Roman"/>
                <w:b/>
                <w:sz w:val="20"/>
                <w:szCs w:val="20"/>
              </w:rPr>
            </w:pPr>
            <w:r w:rsidRPr="00F90698">
              <w:rPr>
                <w:rFonts w:ascii="Times New Roman" w:hAnsi="Times New Roman"/>
                <w:b/>
                <w:sz w:val="20"/>
                <w:szCs w:val="20"/>
              </w:rPr>
              <w:t>Signature</w:t>
            </w: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2.</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3.</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4.</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5.</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6.</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7.</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8.</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9.</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10.</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11.</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12.</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13.</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14.</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15.</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16.</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17.</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18.</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19.</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r w:rsidR="006339D8" w:rsidTr="00F90698">
        <w:trPr>
          <w:trHeight w:val="576"/>
        </w:trPr>
        <w:tc>
          <w:tcPr>
            <w:tcW w:w="551" w:type="dxa"/>
          </w:tcPr>
          <w:p w:rsidR="006B59C4" w:rsidRPr="00A227AE" w:rsidRDefault="00A227AE" w:rsidP="00A227AE">
            <w:pPr>
              <w:jc w:val="right"/>
              <w:rPr>
                <w:rFonts w:ascii="Times New Roman" w:hAnsi="Times New Roman"/>
                <w:sz w:val="22"/>
                <w:szCs w:val="22"/>
              </w:rPr>
            </w:pPr>
            <w:r w:rsidRPr="00A227AE">
              <w:rPr>
                <w:rFonts w:ascii="Times New Roman" w:hAnsi="Times New Roman"/>
                <w:sz w:val="22"/>
                <w:szCs w:val="22"/>
              </w:rPr>
              <w:t>20.</w:t>
            </w:r>
          </w:p>
        </w:tc>
        <w:tc>
          <w:tcPr>
            <w:tcW w:w="1087" w:type="dxa"/>
          </w:tcPr>
          <w:p w:rsidR="006B59C4" w:rsidRDefault="006B59C4" w:rsidP="004F71C1">
            <w:pPr>
              <w:rPr>
                <w:rFonts w:ascii="Times New Roman" w:hAnsi="Times New Roman"/>
                <w:sz w:val="12"/>
                <w:szCs w:val="12"/>
              </w:rPr>
            </w:pPr>
          </w:p>
        </w:tc>
        <w:tc>
          <w:tcPr>
            <w:tcW w:w="234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72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230" w:type="dxa"/>
          </w:tcPr>
          <w:p w:rsidR="006B59C4" w:rsidRDefault="006B59C4" w:rsidP="004F71C1">
            <w:pPr>
              <w:rPr>
                <w:rFonts w:ascii="Times New Roman" w:hAnsi="Times New Roman"/>
                <w:sz w:val="12"/>
                <w:szCs w:val="12"/>
              </w:rPr>
            </w:pPr>
          </w:p>
        </w:tc>
        <w:tc>
          <w:tcPr>
            <w:tcW w:w="1908" w:type="dxa"/>
          </w:tcPr>
          <w:p w:rsidR="006B59C4" w:rsidRDefault="006B59C4" w:rsidP="004F71C1">
            <w:pPr>
              <w:rPr>
                <w:rFonts w:ascii="Times New Roman" w:hAnsi="Times New Roman"/>
                <w:sz w:val="12"/>
                <w:szCs w:val="12"/>
              </w:rPr>
            </w:pPr>
          </w:p>
        </w:tc>
      </w:tr>
    </w:tbl>
    <w:p w:rsidR="006339D8" w:rsidRDefault="006339D8" w:rsidP="006339D8">
      <w:pPr>
        <w:rPr>
          <w:rFonts w:ascii="Times New Roman" w:hAnsi="Times New Roman"/>
          <w:sz w:val="10"/>
          <w:szCs w:val="10"/>
        </w:rPr>
      </w:pPr>
    </w:p>
    <w:p w:rsidR="009A220C" w:rsidRPr="002D15D5" w:rsidRDefault="009A220C" w:rsidP="009A220C">
      <w:pPr>
        <w:rPr>
          <w:rFonts w:ascii="Times New Roman" w:hAnsi="Times New Roman"/>
          <w:sz w:val="10"/>
          <w:szCs w:val="10"/>
        </w:rPr>
      </w:pPr>
      <w:r w:rsidRPr="002D15D5">
        <w:rPr>
          <w:rFonts w:ascii="Times New Roman" w:hAnsi="Times New Roman"/>
          <w:sz w:val="10"/>
          <w:szCs w:val="10"/>
        </w:rPr>
        <w:t xml:space="preserve">Declaración de No-Discriminación: Esto explica qué hacer si usted cree que se le ha tratado injustamente.  De acuerdo con la ley Federal y la política del Departamento de Agricultura, está prohibido que esta institución discrimine por </w:t>
      </w:r>
      <w:r>
        <w:rPr>
          <w:rFonts w:ascii="Times New Roman" w:hAnsi="Times New Roman"/>
          <w:sz w:val="10"/>
          <w:szCs w:val="10"/>
        </w:rPr>
        <w:t>motivo</w:t>
      </w:r>
      <w:r w:rsidRPr="002D15D5">
        <w:rPr>
          <w:rFonts w:ascii="Times New Roman" w:hAnsi="Times New Roman"/>
          <w:sz w:val="10"/>
          <w:szCs w:val="10"/>
        </w:rPr>
        <w:t xml:space="preserve"> de raza, color, origen nacional, edad, discapacidad, sexo, identidad de género, religión, represalias y, según corresponda, convicciones políticas, estado civil, estado familiar o paternal, orientación sexual, o si los ingresos de una persona provienen en </w:t>
      </w:r>
      <w:r>
        <w:rPr>
          <w:rFonts w:ascii="Times New Roman" w:hAnsi="Times New Roman"/>
          <w:sz w:val="10"/>
          <w:szCs w:val="10"/>
        </w:rPr>
        <w:t>su totalidad o en parte de un p</w:t>
      </w:r>
      <w:r w:rsidRPr="002D15D5">
        <w:rPr>
          <w:rFonts w:ascii="Times New Roman" w:hAnsi="Times New Roman"/>
          <w:sz w:val="10"/>
          <w:szCs w:val="10"/>
        </w:rPr>
        <w:t xml:space="preserve">rograma de asistencia pública, o información </w:t>
      </w:r>
      <w:r>
        <w:rPr>
          <w:rFonts w:ascii="Times New Roman" w:hAnsi="Times New Roman"/>
          <w:sz w:val="10"/>
          <w:szCs w:val="10"/>
        </w:rPr>
        <w:t>gené</w:t>
      </w:r>
      <w:r w:rsidRPr="002D15D5">
        <w:rPr>
          <w:rFonts w:ascii="Times New Roman" w:hAnsi="Times New Roman"/>
          <w:sz w:val="10"/>
          <w:szCs w:val="10"/>
        </w:rPr>
        <w:t>tic</w:t>
      </w:r>
      <w:r>
        <w:rPr>
          <w:rFonts w:ascii="Times New Roman" w:hAnsi="Times New Roman"/>
          <w:sz w:val="10"/>
          <w:szCs w:val="10"/>
        </w:rPr>
        <w:t>a</w:t>
      </w:r>
      <w:r w:rsidRPr="002D15D5">
        <w:rPr>
          <w:rFonts w:ascii="Times New Roman" w:hAnsi="Times New Roman"/>
          <w:sz w:val="10"/>
          <w:szCs w:val="10"/>
        </w:rPr>
        <w:t xml:space="preserve"> protegida de empleo o de cualquier programa o actividad realizada o financiada por el Departamento.  Si desea </w:t>
      </w:r>
      <w:r>
        <w:rPr>
          <w:rFonts w:ascii="Times New Roman" w:hAnsi="Times New Roman"/>
          <w:sz w:val="10"/>
          <w:szCs w:val="10"/>
        </w:rPr>
        <w:t>presenta</w:t>
      </w:r>
      <w:r w:rsidRPr="002D15D5">
        <w:rPr>
          <w:rFonts w:ascii="Times New Roman" w:hAnsi="Times New Roman"/>
          <w:sz w:val="10"/>
          <w:szCs w:val="10"/>
        </w:rPr>
        <w:t xml:space="preserve">r una queja por discriminación del programa de Derechos Civiles, complete el USDA Program Discrimination Complaint Form (formulario de quejas por discriminación del programa del USDA), que puede encontrar en internet en </w:t>
      </w:r>
      <w:hyperlink r:id="rId9" w:history="1">
        <w:r w:rsidRPr="002D15D5">
          <w:rPr>
            <w:rStyle w:val="Hyperlink"/>
            <w:rFonts w:ascii="Times New Roman" w:hAnsi="Times New Roman"/>
            <w:sz w:val="10"/>
            <w:szCs w:val="10"/>
          </w:rPr>
          <w:t>http://www.ascr.usda.gov/complaint _filing_cust.html</w:t>
        </w:r>
      </w:hyperlink>
      <w:r w:rsidRPr="002D15D5">
        <w:rPr>
          <w:rFonts w:ascii="Times New Roman" w:hAnsi="Times New Roman"/>
          <w:sz w:val="10"/>
          <w:szCs w:val="10"/>
        </w:rPr>
        <w:t xml:space="preserve">, o en cualquier oficina del USDA, o llame al  (866) 632-9992 para </w:t>
      </w:r>
      <w:r>
        <w:rPr>
          <w:rFonts w:ascii="Times New Roman" w:hAnsi="Times New Roman"/>
          <w:sz w:val="10"/>
          <w:szCs w:val="10"/>
        </w:rPr>
        <w:t>solicita</w:t>
      </w:r>
      <w:r w:rsidRPr="002D15D5">
        <w:rPr>
          <w:rFonts w:ascii="Times New Roman" w:hAnsi="Times New Roman"/>
          <w:sz w:val="10"/>
          <w:szCs w:val="10"/>
        </w:rPr>
        <w:t xml:space="preserve">r el formulario.  También puede escribir una carta con </w:t>
      </w:r>
      <w:r>
        <w:rPr>
          <w:rFonts w:ascii="Times New Roman" w:hAnsi="Times New Roman"/>
          <w:sz w:val="10"/>
          <w:szCs w:val="10"/>
        </w:rPr>
        <w:t xml:space="preserve">toda la información solicitada en el formulario.  Envienos su formulario de queja </w:t>
      </w:r>
      <w:r w:rsidRPr="002D15D5">
        <w:rPr>
          <w:rFonts w:ascii="Times New Roman" w:hAnsi="Times New Roman"/>
          <w:sz w:val="10"/>
          <w:szCs w:val="10"/>
        </w:rPr>
        <w:t>complet</w:t>
      </w:r>
      <w:r>
        <w:rPr>
          <w:rFonts w:ascii="Times New Roman" w:hAnsi="Times New Roman"/>
          <w:sz w:val="10"/>
          <w:szCs w:val="10"/>
        </w:rPr>
        <w:t>o</w:t>
      </w:r>
      <w:r w:rsidRPr="002D15D5">
        <w:rPr>
          <w:rFonts w:ascii="Times New Roman" w:hAnsi="Times New Roman"/>
          <w:sz w:val="10"/>
          <w:szCs w:val="10"/>
        </w:rPr>
        <w:t xml:space="preserve"> o carta por correo postal a USDA, Director, Office of Adjudication, 1400 Independence Avenue, SW, Washington, DC  20250-9410, por fax al  (202) 690-7442 o por correo electró</w:t>
      </w:r>
      <w:r>
        <w:rPr>
          <w:rFonts w:ascii="Times New Roman" w:hAnsi="Times New Roman"/>
          <w:sz w:val="10"/>
          <w:szCs w:val="10"/>
        </w:rPr>
        <w:t>n</w:t>
      </w:r>
      <w:r w:rsidRPr="002D15D5">
        <w:rPr>
          <w:rFonts w:ascii="Times New Roman" w:hAnsi="Times New Roman"/>
          <w:sz w:val="10"/>
          <w:szCs w:val="10"/>
        </w:rPr>
        <w:t xml:space="preserve">ico a  </w:t>
      </w:r>
      <w:hyperlink r:id="rId10" w:history="1">
        <w:r w:rsidRPr="002D15D5">
          <w:rPr>
            <w:rStyle w:val="Hyperlink"/>
            <w:rFonts w:ascii="Times New Roman" w:hAnsi="Times New Roman"/>
            <w:sz w:val="10"/>
            <w:szCs w:val="10"/>
          </w:rPr>
          <w:t>program.intake@usda.gov</w:t>
        </w:r>
      </w:hyperlink>
      <w:r w:rsidRPr="002D15D5">
        <w:rPr>
          <w:rFonts w:ascii="Times New Roman" w:hAnsi="Times New Roman"/>
          <w:sz w:val="10"/>
          <w:szCs w:val="10"/>
        </w:rPr>
        <w:t>.  La</w:t>
      </w:r>
      <w:r>
        <w:rPr>
          <w:rFonts w:ascii="Times New Roman" w:hAnsi="Times New Roman"/>
          <w:sz w:val="10"/>
          <w:szCs w:val="10"/>
        </w:rPr>
        <w:t>s personas sordas, con dificulta</w:t>
      </w:r>
      <w:r w:rsidRPr="002D15D5">
        <w:rPr>
          <w:rFonts w:ascii="Times New Roman" w:hAnsi="Times New Roman"/>
          <w:sz w:val="10"/>
          <w:szCs w:val="10"/>
        </w:rPr>
        <w:t xml:space="preserve">des auditivas, o con discapacidad  del habla que deseen </w:t>
      </w:r>
      <w:r>
        <w:rPr>
          <w:rFonts w:ascii="Times New Roman" w:hAnsi="Times New Roman"/>
          <w:sz w:val="10"/>
          <w:szCs w:val="10"/>
        </w:rPr>
        <w:t>presenta</w:t>
      </w:r>
      <w:r w:rsidRPr="002D15D5">
        <w:rPr>
          <w:rFonts w:ascii="Times New Roman" w:hAnsi="Times New Roman"/>
          <w:sz w:val="10"/>
          <w:szCs w:val="10"/>
        </w:rPr>
        <w:t xml:space="preserve">r sea una queja de EEO (Igualdad de Oportunidades en el Empleo) o del programa, por favor contacte al USDA por medio del  Federal Relay Service  (Servicio federal de </w:t>
      </w:r>
      <w:r>
        <w:rPr>
          <w:rFonts w:ascii="Times New Roman" w:hAnsi="Times New Roman"/>
          <w:sz w:val="10"/>
          <w:szCs w:val="10"/>
        </w:rPr>
        <w:t>transmissió</w:t>
      </w:r>
      <w:r w:rsidRPr="002D15D5">
        <w:rPr>
          <w:rFonts w:ascii="Times New Roman" w:hAnsi="Times New Roman"/>
          <w:sz w:val="10"/>
          <w:szCs w:val="10"/>
        </w:rPr>
        <w:t>n) al  (800) 877-8339 o (800) 845-6136 (en español).  El USDA es un proveedor</w:t>
      </w:r>
      <w:r>
        <w:rPr>
          <w:rFonts w:ascii="Times New Roman" w:hAnsi="Times New Roman"/>
          <w:sz w:val="10"/>
          <w:szCs w:val="10"/>
        </w:rPr>
        <w:t xml:space="preserve"> </w:t>
      </w:r>
      <w:r w:rsidRPr="002D15D5">
        <w:rPr>
          <w:rFonts w:ascii="Times New Roman" w:hAnsi="Times New Roman"/>
          <w:sz w:val="10"/>
          <w:szCs w:val="10"/>
        </w:rPr>
        <w:t>y empleador que ofrece igualdad de oportunidades.</w:t>
      </w:r>
    </w:p>
    <w:p w:rsidR="006339D8" w:rsidRDefault="006339D8" w:rsidP="006339D8">
      <w:pPr>
        <w:rPr>
          <w:rFonts w:ascii="Times New Roman" w:hAnsi="Times New Roman"/>
          <w:sz w:val="10"/>
          <w:szCs w:val="10"/>
        </w:rPr>
      </w:pPr>
    </w:p>
    <w:sectPr w:rsidR="006339D8" w:rsidSect="00E81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ED" w:rsidRDefault="00306FED" w:rsidP="00306FED">
      <w:r>
        <w:separator/>
      </w:r>
    </w:p>
  </w:endnote>
  <w:endnote w:type="continuationSeparator" w:id="0">
    <w:p w:rsidR="00306FED" w:rsidRDefault="00306FED" w:rsidP="003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ED" w:rsidRDefault="00306FED" w:rsidP="00306FED">
      <w:r>
        <w:separator/>
      </w:r>
    </w:p>
  </w:footnote>
  <w:footnote w:type="continuationSeparator" w:id="0">
    <w:p w:rsidR="00306FED" w:rsidRDefault="00306FED" w:rsidP="00306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75"/>
    <w:rsid w:val="00055B18"/>
    <w:rsid w:val="00056FE6"/>
    <w:rsid w:val="000576AE"/>
    <w:rsid w:val="0008607C"/>
    <w:rsid w:val="00086EC7"/>
    <w:rsid w:val="000B0AC4"/>
    <w:rsid w:val="000B5CC5"/>
    <w:rsid w:val="000F674B"/>
    <w:rsid w:val="00185F65"/>
    <w:rsid w:val="001942F8"/>
    <w:rsid w:val="001A5A81"/>
    <w:rsid w:val="001B188C"/>
    <w:rsid w:val="001E7A17"/>
    <w:rsid w:val="00221DB6"/>
    <w:rsid w:val="00284902"/>
    <w:rsid w:val="002C101F"/>
    <w:rsid w:val="002D15D5"/>
    <w:rsid w:val="002F521C"/>
    <w:rsid w:val="00306FED"/>
    <w:rsid w:val="00376006"/>
    <w:rsid w:val="003B0848"/>
    <w:rsid w:val="003F1BFC"/>
    <w:rsid w:val="004179FC"/>
    <w:rsid w:val="00422117"/>
    <w:rsid w:val="0045558E"/>
    <w:rsid w:val="00457272"/>
    <w:rsid w:val="00467B91"/>
    <w:rsid w:val="004711A0"/>
    <w:rsid w:val="004D1EFB"/>
    <w:rsid w:val="004F71C1"/>
    <w:rsid w:val="005401AA"/>
    <w:rsid w:val="00551616"/>
    <w:rsid w:val="00593F51"/>
    <w:rsid w:val="005F2776"/>
    <w:rsid w:val="00626429"/>
    <w:rsid w:val="006339D8"/>
    <w:rsid w:val="00693672"/>
    <w:rsid w:val="006B59C4"/>
    <w:rsid w:val="006E1B2D"/>
    <w:rsid w:val="00726210"/>
    <w:rsid w:val="00770AC4"/>
    <w:rsid w:val="00805046"/>
    <w:rsid w:val="00815C30"/>
    <w:rsid w:val="00832170"/>
    <w:rsid w:val="00845A3E"/>
    <w:rsid w:val="008530AC"/>
    <w:rsid w:val="00881475"/>
    <w:rsid w:val="008F3BDB"/>
    <w:rsid w:val="008F5D75"/>
    <w:rsid w:val="00943A23"/>
    <w:rsid w:val="00945340"/>
    <w:rsid w:val="00955006"/>
    <w:rsid w:val="009A220C"/>
    <w:rsid w:val="009D5C28"/>
    <w:rsid w:val="009F656A"/>
    <w:rsid w:val="00A04EEC"/>
    <w:rsid w:val="00A227AE"/>
    <w:rsid w:val="00A87CA4"/>
    <w:rsid w:val="00AB2252"/>
    <w:rsid w:val="00B13E86"/>
    <w:rsid w:val="00B8061D"/>
    <w:rsid w:val="00B969A7"/>
    <w:rsid w:val="00BC01EF"/>
    <w:rsid w:val="00BE16AD"/>
    <w:rsid w:val="00BE5548"/>
    <w:rsid w:val="00C228B2"/>
    <w:rsid w:val="00CC08C3"/>
    <w:rsid w:val="00D65607"/>
    <w:rsid w:val="00DB5E11"/>
    <w:rsid w:val="00DC09EE"/>
    <w:rsid w:val="00DE0895"/>
    <w:rsid w:val="00E02FA9"/>
    <w:rsid w:val="00E053C5"/>
    <w:rsid w:val="00E40C7E"/>
    <w:rsid w:val="00E460DB"/>
    <w:rsid w:val="00E8174B"/>
    <w:rsid w:val="00EB2686"/>
    <w:rsid w:val="00ED16A0"/>
    <w:rsid w:val="00F90698"/>
    <w:rsid w:val="00FA69AB"/>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2C101F"/>
    <w:pPr>
      <w:tabs>
        <w:tab w:val="left" w:pos="900"/>
      </w:tabs>
      <w:outlineLvl w:val="2"/>
    </w:pPr>
    <w:rPr>
      <w:bCs/>
      <w:caps/>
      <w:color w:val="333333"/>
      <w:sz w:val="14"/>
    </w:rPr>
  </w:style>
  <w:style w:type="paragraph" w:styleId="Heading4">
    <w:name w:val="heading 4"/>
    <w:basedOn w:val="Normal"/>
    <w:next w:val="Normal"/>
    <w:link w:val="Heading4Char"/>
    <w:qFormat/>
    <w:rsid w:val="000F674B"/>
    <w:pPr>
      <w:keepNext/>
      <w:suppressAutoHyphens/>
      <w:jc w:val="center"/>
      <w:outlineLvl w:val="3"/>
    </w:pPr>
    <w:rPr>
      <w:rFonts w:ascii="Times New Roman" w:hAnsi="Times New Roman"/>
      <w:spacing w:val="-3"/>
      <w:sz w:val="24"/>
      <w:szCs w:val="20"/>
      <w:u w:val="double"/>
    </w:rPr>
  </w:style>
  <w:style w:type="paragraph" w:styleId="Heading5">
    <w:name w:val="heading 5"/>
    <w:basedOn w:val="Normal"/>
    <w:next w:val="Normal"/>
    <w:link w:val="Heading5Char"/>
    <w:qFormat/>
    <w:rsid w:val="000F674B"/>
    <w:pPr>
      <w:keepNext/>
      <w:suppressAutoHyphens/>
      <w:jc w:val="both"/>
      <w:outlineLvl w:val="4"/>
    </w:pPr>
    <w:rPr>
      <w:rFonts w:ascii="Times New Roman" w:hAnsi="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101F"/>
    <w:rPr>
      <w:rFonts w:ascii="Tahoma" w:hAnsi="Tahoma"/>
      <w:bCs/>
      <w:caps/>
      <w:color w:val="333333"/>
      <w:sz w:val="14"/>
      <w:szCs w:val="24"/>
      <w:lang w:val="en-US" w:eastAsia="en-US" w:bidi="ar-SA"/>
    </w:rPr>
  </w:style>
  <w:style w:type="paragraph" w:styleId="BalloonText">
    <w:name w:val="Balloon Text"/>
    <w:basedOn w:val="Normal"/>
    <w:semiHidden/>
    <w:rsid w:val="004179FC"/>
    <w:rPr>
      <w:rFonts w:cs="Tahoma"/>
      <w:szCs w:val="16"/>
    </w:rPr>
  </w:style>
  <w:style w:type="paragraph" w:customStyle="1" w:styleId="Addressheading">
    <w:name w:val="Address heading"/>
    <w:basedOn w:val="Heading3"/>
    <w:rsid w:val="002C101F"/>
    <w:pPr>
      <w:spacing w:before="20"/>
    </w:pPr>
  </w:style>
  <w:style w:type="paragraph" w:customStyle="1" w:styleId="Amount">
    <w:name w:val="Amount"/>
    <w:basedOn w:val="Normal"/>
    <w:rsid w:val="00CC08C3"/>
    <w:pPr>
      <w:jc w:val="right"/>
    </w:pPr>
    <w:rPr>
      <w:szCs w:val="20"/>
    </w:rPr>
  </w:style>
  <w:style w:type="paragraph" w:customStyle="1" w:styleId="Remittance">
    <w:name w:val="Remittance"/>
    <w:basedOn w:val="Heading2"/>
    <w:rsid w:val="00D65607"/>
    <w:pPr>
      <w:framePr w:hSpace="187" w:vSpace="144" w:wrap="around" w:vAnchor="text" w:hAnchor="margin" w:x="433" w:y="1"/>
      <w:spacing w:after="0"/>
      <w:suppressOverlap/>
    </w:pPr>
    <w:rPr>
      <w:sz w:val="20"/>
      <w:szCs w:val="20"/>
    </w:rPr>
  </w:style>
  <w:style w:type="table" w:styleId="TableGrid">
    <w:name w:val="Table Grid"/>
    <w:basedOn w:val="TableNormal"/>
    <w:rsid w:val="00AB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B2252"/>
    <w:rPr>
      <w:i/>
      <w:iCs/>
    </w:rPr>
  </w:style>
  <w:style w:type="character" w:customStyle="1" w:styleId="Heading4Char">
    <w:name w:val="Heading 4 Char"/>
    <w:basedOn w:val="DefaultParagraphFont"/>
    <w:link w:val="Heading4"/>
    <w:rsid w:val="000F674B"/>
    <w:rPr>
      <w:spacing w:val="-3"/>
      <w:sz w:val="24"/>
      <w:u w:val="double"/>
    </w:rPr>
  </w:style>
  <w:style w:type="character" w:customStyle="1" w:styleId="Heading5Char">
    <w:name w:val="Heading 5 Char"/>
    <w:basedOn w:val="DefaultParagraphFont"/>
    <w:link w:val="Heading5"/>
    <w:rsid w:val="000F674B"/>
    <w:rPr>
      <w:b/>
      <w:spacing w:val="-3"/>
      <w:sz w:val="24"/>
    </w:rPr>
  </w:style>
  <w:style w:type="paragraph" w:styleId="Header">
    <w:name w:val="header"/>
    <w:basedOn w:val="Normal"/>
    <w:link w:val="HeaderChar"/>
    <w:rsid w:val="000F674B"/>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0F674B"/>
  </w:style>
  <w:style w:type="character" w:styleId="Hyperlink">
    <w:name w:val="Hyperlink"/>
    <w:basedOn w:val="DefaultParagraphFont"/>
    <w:rsid w:val="00E460DB"/>
    <w:rPr>
      <w:color w:val="0000FF" w:themeColor="hyperlink"/>
      <w:u w:val="single"/>
    </w:rPr>
  </w:style>
  <w:style w:type="paragraph" w:styleId="Footer">
    <w:name w:val="footer"/>
    <w:basedOn w:val="Normal"/>
    <w:link w:val="FooterChar"/>
    <w:rsid w:val="00306FED"/>
    <w:pPr>
      <w:tabs>
        <w:tab w:val="center" w:pos="4680"/>
        <w:tab w:val="right" w:pos="9360"/>
      </w:tabs>
    </w:pPr>
  </w:style>
  <w:style w:type="character" w:customStyle="1" w:styleId="FooterChar">
    <w:name w:val="Footer Char"/>
    <w:basedOn w:val="DefaultParagraphFont"/>
    <w:link w:val="Footer"/>
    <w:rsid w:val="00306FED"/>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20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20_filing_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j\AppData\Roaming\Microsoft\Templates\Sales%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83CF-A5FE-4721-96FB-DAA34E82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Template>
  <TotalTime>0</TotalTime>
  <Pages>2</Pages>
  <Words>888</Words>
  <Characters>5345</Characters>
  <Application>Microsoft Office Word</Application>
  <DocSecurity>0</DocSecurity>
  <Lines>411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FinanceDir</cp:lastModifiedBy>
  <cp:revision>2</cp:revision>
  <cp:lastPrinted>2013-09-27T12:58:00Z</cp:lastPrinted>
  <dcterms:created xsi:type="dcterms:W3CDTF">2018-08-31T13:12:00Z</dcterms:created>
  <dcterms:modified xsi:type="dcterms:W3CDTF">2018-08-31T13:12:00Z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TC062070821033</vt:lpwstr>
  </property>
</Properties>
</file>